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A6" w:rsidRPr="000C605B" w:rsidRDefault="00136B53" w:rsidP="007251DE">
      <w:pPr>
        <w:jc w:val="both"/>
        <w:rPr>
          <w:b/>
          <w:color w:val="0070C0"/>
          <w:sz w:val="28"/>
        </w:rPr>
      </w:pPr>
      <w:r w:rsidRPr="000C605B">
        <w:rPr>
          <w:b/>
          <w:color w:val="0070C0"/>
          <w:sz w:val="28"/>
        </w:rPr>
        <w:t>Zpráva revizní komise ŠSLK</w:t>
      </w:r>
    </w:p>
    <w:p w:rsidR="006108ED" w:rsidRDefault="006108ED" w:rsidP="007251DE">
      <w:pPr>
        <w:jc w:val="both"/>
        <w:rPr>
          <w:b/>
          <w:sz w:val="24"/>
        </w:rPr>
      </w:pPr>
    </w:p>
    <w:p w:rsidR="006108ED" w:rsidRPr="00675B44" w:rsidRDefault="006108ED" w:rsidP="007251DE">
      <w:pPr>
        <w:jc w:val="both"/>
        <w:rPr>
          <w:b/>
          <w:sz w:val="24"/>
        </w:rPr>
      </w:pPr>
      <w:r w:rsidRPr="00675B44">
        <w:rPr>
          <w:b/>
          <w:sz w:val="24"/>
        </w:rPr>
        <w:t xml:space="preserve">1. Revizní komise pracovala ve složení: </w:t>
      </w:r>
      <w:r w:rsidRPr="000C605B">
        <w:rPr>
          <w:sz w:val="24"/>
        </w:rPr>
        <w:t>Tomáš Trejbal (předseda) Ondřej Pražák (člen) Romana Zemanová (člen)</w:t>
      </w:r>
    </w:p>
    <w:p w:rsidR="006108ED" w:rsidRPr="00675B44" w:rsidRDefault="006108ED" w:rsidP="007251DE">
      <w:pPr>
        <w:jc w:val="both"/>
        <w:rPr>
          <w:b/>
          <w:sz w:val="24"/>
        </w:rPr>
      </w:pPr>
      <w:r w:rsidRPr="00675B44">
        <w:rPr>
          <w:b/>
          <w:sz w:val="24"/>
        </w:rPr>
        <w:t xml:space="preserve">2. Revize hospodaření byla provedena </w:t>
      </w:r>
      <w:r w:rsidR="008D4D87" w:rsidRPr="00675B44">
        <w:rPr>
          <w:b/>
          <w:sz w:val="24"/>
        </w:rPr>
        <w:t>na základě předložených dokladů</w:t>
      </w:r>
      <w:r w:rsidR="005B3390">
        <w:rPr>
          <w:b/>
          <w:sz w:val="24"/>
        </w:rPr>
        <w:t>:</w:t>
      </w:r>
    </w:p>
    <w:p w:rsidR="008D4D87" w:rsidRDefault="008D4D87" w:rsidP="007251DE">
      <w:pPr>
        <w:jc w:val="both"/>
        <w:rPr>
          <w:sz w:val="24"/>
        </w:rPr>
      </w:pPr>
      <w:r>
        <w:rPr>
          <w:sz w:val="24"/>
        </w:rPr>
        <w:t>- výpis z běžného účtu</w:t>
      </w:r>
      <w:r w:rsidR="00D46B59">
        <w:rPr>
          <w:sz w:val="24"/>
        </w:rPr>
        <w:t xml:space="preserve"> za rok 2019</w:t>
      </w:r>
    </w:p>
    <w:p w:rsidR="008D4D87" w:rsidRDefault="008D4D87" w:rsidP="007251DE">
      <w:pPr>
        <w:jc w:val="both"/>
        <w:rPr>
          <w:sz w:val="24"/>
        </w:rPr>
      </w:pPr>
      <w:r>
        <w:rPr>
          <w:sz w:val="24"/>
        </w:rPr>
        <w:t xml:space="preserve">- </w:t>
      </w:r>
      <w:r w:rsidR="0034020F">
        <w:rPr>
          <w:sz w:val="24"/>
        </w:rPr>
        <w:t>účetní doklady</w:t>
      </w:r>
      <w:r w:rsidR="00D46B59">
        <w:rPr>
          <w:sz w:val="24"/>
        </w:rPr>
        <w:t xml:space="preserve"> za rok 2019</w:t>
      </w:r>
    </w:p>
    <w:p w:rsidR="0034020F" w:rsidRDefault="0034020F" w:rsidP="007251DE">
      <w:pPr>
        <w:jc w:val="both"/>
        <w:rPr>
          <w:sz w:val="24"/>
        </w:rPr>
      </w:pPr>
      <w:r>
        <w:rPr>
          <w:sz w:val="24"/>
        </w:rPr>
        <w:t xml:space="preserve">- </w:t>
      </w:r>
      <w:r w:rsidR="00136B53">
        <w:rPr>
          <w:sz w:val="24"/>
        </w:rPr>
        <w:t>přehled o příjmech a výdajích</w:t>
      </w:r>
      <w:r w:rsidR="00D46B59">
        <w:rPr>
          <w:sz w:val="24"/>
        </w:rPr>
        <w:t xml:space="preserve"> za rok 2019</w:t>
      </w:r>
    </w:p>
    <w:p w:rsidR="00136B53" w:rsidRDefault="00136B53" w:rsidP="007251DE">
      <w:pPr>
        <w:jc w:val="both"/>
        <w:rPr>
          <w:sz w:val="24"/>
        </w:rPr>
      </w:pPr>
      <w:r>
        <w:rPr>
          <w:sz w:val="24"/>
        </w:rPr>
        <w:t>- přehled o majetku a závazcích</w:t>
      </w:r>
      <w:r w:rsidR="00D46B59">
        <w:rPr>
          <w:sz w:val="24"/>
        </w:rPr>
        <w:t xml:space="preserve"> za rok 2019</w:t>
      </w:r>
    </w:p>
    <w:p w:rsidR="00136B53" w:rsidRPr="00675B44" w:rsidRDefault="00D46B59" w:rsidP="007251DE">
      <w:pPr>
        <w:jc w:val="both"/>
        <w:rPr>
          <w:b/>
          <w:sz w:val="24"/>
        </w:rPr>
      </w:pPr>
      <w:r w:rsidRPr="00675B44">
        <w:rPr>
          <w:b/>
          <w:sz w:val="24"/>
        </w:rPr>
        <w:t xml:space="preserve">3. </w:t>
      </w:r>
      <w:r w:rsidR="00675B44" w:rsidRPr="00675B44">
        <w:rPr>
          <w:b/>
          <w:sz w:val="24"/>
        </w:rPr>
        <w:t>Stav finančních prostředků k 31. 12. 2019</w:t>
      </w:r>
    </w:p>
    <w:p w:rsidR="00675B44" w:rsidRDefault="00675B44" w:rsidP="007251DE">
      <w:pPr>
        <w:jc w:val="both"/>
        <w:rPr>
          <w:sz w:val="24"/>
        </w:rPr>
      </w:pPr>
      <w:r>
        <w:rPr>
          <w:sz w:val="24"/>
        </w:rPr>
        <w:t>K 31. 12. 2019 měl Šachový svaz Libereckého kraje v pokladně 0,- Kč, na běžném bankovním účtu 215.781,32,- Kč. ŠSLK neměl k 31. 12. 2019 žádný hmotný ani nehmotný dlouhod</w:t>
      </w:r>
      <w:r w:rsidR="000C605B">
        <w:rPr>
          <w:sz w:val="24"/>
        </w:rPr>
        <w:t>o</w:t>
      </w:r>
      <w:r>
        <w:rPr>
          <w:sz w:val="24"/>
        </w:rPr>
        <w:t>bý majetek. Inventarizace majetku se neprovádí. Žádné závazky ani pohledávky po splatnosti.</w:t>
      </w:r>
    </w:p>
    <w:p w:rsidR="00675B44" w:rsidRDefault="000C605B" w:rsidP="007251DE">
      <w:pPr>
        <w:jc w:val="both"/>
        <w:rPr>
          <w:sz w:val="24"/>
        </w:rPr>
      </w:pPr>
      <w:r>
        <w:rPr>
          <w:sz w:val="24"/>
        </w:rPr>
        <w:t>Z hlediska účetních předpisů a provádění finančních operací nebyly shledány žádné závažné nedostatky.</w:t>
      </w:r>
    </w:p>
    <w:p w:rsidR="005B3390" w:rsidRDefault="005B3390" w:rsidP="007251DE">
      <w:pPr>
        <w:jc w:val="both"/>
        <w:rPr>
          <w:b/>
          <w:sz w:val="24"/>
        </w:rPr>
      </w:pPr>
      <w:r>
        <w:rPr>
          <w:b/>
          <w:sz w:val="24"/>
        </w:rPr>
        <w:t>4. Revi</w:t>
      </w:r>
      <w:r w:rsidR="00D10C02">
        <w:rPr>
          <w:b/>
          <w:sz w:val="24"/>
        </w:rPr>
        <w:t>zní komise doporučuje schválení účetní uzávěrky za rok 2019.</w:t>
      </w:r>
      <w:bookmarkStart w:id="0" w:name="_GoBack"/>
      <w:bookmarkEnd w:id="0"/>
    </w:p>
    <w:p w:rsidR="000C605B" w:rsidRPr="000C605B" w:rsidRDefault="005B3390" w:rsidP="007251DE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0C605B" w:rsidRPr="000C605B">
        <w:rPr>
          <w:b/>
          <w:sz w:val="24"/>
        </w:rPr>
        <w:t>. Revizní komise doporučuje nadále provádět veškeré operace přes účet.</w:t>
      </w:r>
    </w:p>
    <w:p w:rsidR="000C605B" w:rsidRDefault="005B3390" w:rsidP="007251DE">
      <w:pPr>
        <w:jc w:val="both"/>
        <w:rPr>
          <w:b/>
          <w:sz w:val="24"/>
        </w:rPr>
      </w:pPr>
      <w:r>
        <w:rPr>
          <w:sz w:val="24"/>
        </w:rPr>
        <w:t>6</w:t>
      </w:r>
      <w:r w:rsidR="000C605B" w:rsidRPr="009B68AE">
        <w:rPr>
          <w:b/>
          <w:sz w:val="24"/>
        </w:rPr>
        <w:t xml:space="preserve">. </w:t>
      </w:r>
      <w:r w:rsidR="000C605B" w:rsidRPr="009B68AE">
        <w:rPr>
          <w:sz w:val="24"/>
        </w:rPr>
        <w:t xml:space="preserve">Revizní komise doporučuje zvážit možnost změny bankovního účtu k jiné </w:t>
      </w:r>
      <w:r w:rsidR="009B68AE" w:rsidRPr="009B68AE">
        <w:rPr>
          <w:sz w:val="24"/>
        </w:rPr>
        <w:t xml:space="preserve">bance za účelem snížení bankovních poplatků. ŠSLK za rok 2019 zaplatil na bankovních poplatcích 1.188,- Kč. </w:t>
      </w:r>
      <w:r w:rsidR="009B68AE">
        <w:rPr>
          <w:b/>
          <w:sz w:val="24"/>
        </w:rPr>
        <w:t>Revizní komise doporučuje hospodáři (ve spolupráci s VV)</w:t>
      </w:r>
      <w:r>
        <w:rPr>
          <w:b/>
          <w:sz w:val="24"/>
        </w:rPr>
        <w:t xml:space="preserve"> prozkoumat aktuální situaci, analyzovat možnost rozpočtové úspory a případně připravit převod účtu do jiné banky.</w:t>
      </w:r>
    </w:p>
    <w:p w:rsidR="009B68AE" w:rsidRDefault="009B68AE" w:rsidP="007251DE">
      <w:pPr>
        <w:jc w:val="both"/>
        <w:rPr>
          <w:b/>
          <w:sz w:val="24"/>
        </w:rPr>
      </w:pPr>
      <w:r>
        <w:rPr>
          <w:b/>
          <w:sz w:val="24"/>
        </w:rPr>
        <w:t>7. Revizní komise za rok 2019 nemusela řešit žádnou stížnost.</w:t>
      </w:r>
    </w:p>
    <w:p w:rsidR="005B3390" w:rsidRDefault="007251DE" w:rsidP="007251DE">
      <w:pPr>
        <w:jc w:val="both"/>
        <w:rPr>
          <w:sz w:val="24"/>
        </w:rPr>
      </w:pPr>
      <w:r>
        <w:rPr>
          <w:sz w:val="24"/>
        </w:rPr>
        <w:t>RK ŠSLK</w:t>
      </w:r>
      <w:r w:rsidRPr="007251DE">
        <w:rPr>
          <w:sz w:val="24"/>
        </w:rPr>
        <w:t xml:space="preserve"> není dle stanov oprávněna vstupovat do výkonné pravomoci výkonného výboru, ale pouze upozorňovat na zjištěné nedostatky a problémy a vyjadřovat se k návrhu a čerpání rozpočtu a celkovému hospodaření svazu.</w:t>
      </w:r>
    </w:p>
    <w:p w:rsidR="007251DE" w:rsidRDefault="007251DE" w:rsidP="007251DE">
      <w:pPr>
        <w:jc w:val="both"/>
        <w:rPr>
          <w:sz w:val="24"/>
        </w:rPr>
      </w:pPr>
    </w:p>
    <w:p w:rsidR="007251DE" w:rsidRDefault="007251DE" w:rsidP="007251DE">
      <w:pPr>
        <w:jc w:val="both"/>
        <w:rPr>
          <w:sz w:val="24"/>
        </w:rPr>
      </w:pPr>
      <w:r>
        <w:rPr>
          <w:sz w:val="24"/>
        </w:rPr>
        <w:t>Ve Frýdlantu dne 24.</w:t>
      </w:r>
      <w:r w:rsidR="00F85408">
        <w:rPr>
          <w:sz w:val="24"/>
        </w:rPr>
        <w:t xml:space="preserve"> </w:t>
      </w:r>
      <w:r>
        <w:rPr>
          <w:sz w:val="24"/>
        </w:rPr>
        <w:t>09.</w:t>
      </w:r>
      <w:r w:rsidR="00F85408">
        <w:rPr>
          <w:sz w:val="24"/>
        </w:rPr>
        <w:t xml:space="preserve"> </w:t>
      </w:r>
      <w:r>
        <w:rPr>
          <w:sz w:val="24"/>
        </w:rPr>
        <w:t>2020</w:t>
      </w:r>
    </w:p>
    <w:p w:rsidR="009B68AE" w:rsidRPr="009B68AE" w:rsidRDefault="007251DE" w:rsidP="006108ED">
      <w:pPr>
        <w:rPr>
          <w:b/>
          <w:sz w:val="24"/>
        </w:rPr>
      </w:pPr>
      <w:r>
        <w:rPr>
          <w:b/>
          <w:sz w:val="24"/>
        </w:rPr>
        <w:t xml:space="preserve">Za revizní komisi ŠSLK: </w:t>
      </w:r>
      <w:r w:rsidRPr="007251DE">
        <w:rPr>
          <w:sz w:val="24"/>
        </w:rPr>
        <w:t>Tomáš Trejbal (předseda)</w:t>
      </w:r>
    </w:p>
    <w:p w:rsidR="009B68AE" w:rsidRPr="006108ED" w:rsidRDefault="009B68AE" w:rsidP="006108ED">
      <w:pPr>
        <w:rPr>
          <w:sz w:val="24"/>
        </w:rPr>
      </w:pPr>
    </w:p>
    <w:sectPr w:rsidR="009B68AE" w:rsidRPr="0061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73" w:rsidRDefault="00DF5873" w:rsidP="000C605B">
      <w:pPr>
        <w:spacing w:after="0" w:line="240" w:lineRule="auto"/>
      </w:pPr>
      <w:r>
        <w:separator/>
      </w:r>
    </w:p>
  </w:endnote>
  <w:endnote w:type="continuationSeparator" w:id="0">
    <w:p w:rsidR="00DF5873" w:rsidRDefault="00DF5873" w:rsidP="000C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73" w:rsidRDefault="00DF5873" w:rsidP="000C605B">
      <w:pPr>
        <w:spacing w:after="0" w:line="240" w:lineRule="auto"/>
      </w:pPr>
      <w:r>
        <w:separator/>
      </w:r>
    </w:p>
  </w:footnote>
  <w:footnote w:type="continuationSeparator" w:id="0">
    <w:p w:rsidR="00DF5873" w:rsidRDefault="00DF5873" w:rsidP="000C6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6C"/>
    <w:rsid w:val="000C605B"/>
    <w:rsid w:val="00136B53"/>
    <w:rsid w:val="00234EA2"/>
    <w:rsid w:val="0034020F"/>
    <w:rsid w:val="005B3390"/>
    <w:rsid w:val="006108ED"/>
    <w:rsid w:val="00675B44"/>
    <w:rsid w:val="007251DE"/>
    <w:rsid w:val="008D4D87"/>
    <w:rsid w:val="009B68AE"/>
    <w:rsid w:val="00AC1CA6"/>
    <w:rsid w:val="00D10C02"/>
    <w:rsid w:val="00D46B59"/>
    <w:rsid w:val="00DF5873"/>
    <w:rsid w:val="00F85408"/>
    <w:rsid w:val="00F968F4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05B"/>
  </w:style>
  <w:style w:type="paragraph" w:styleId="Zpat">
    <w:name w:val="footer"/>
    <w:basedOn w:val="Normln"/>
    <w:link w:val="ZpatChar"/>
    <w:uiPriority w:val="99"/>
    <w:unhideWhenUsed/>
    <w:rsid w:val="000C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05B"/>
  </w:style>
  <w:style w:type="paragraph" w:styleId="Zpat">
    <w:name w:val="footer"/>
    <w:basedOn w:val="Normln"/>
    <w:link w:val="ZpatChar"/>
    <w:uiPriority w:val="99"/>
    <w:unhideWhenUsed/>
    <w:rsid w:val="000C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Trejbal</dc:creator>
  <cp:keywords/>
  <dc:description/>
  <cp:lastModifiedBy>Tomáš Trejbal</cp:lastModifiedBy>
  <cp:revision>7</cp:revision>
  <dcterms:created xsi:type="dcterms:W3CDTF">2020-09-23T21:00:00Z</dcterms:created>
  <dcterms:modified xsi:type="dcterms:W3CDTF">2020-09-24T07:56:00Z</dcterms:modified>
</cp:coreProperties>
</file>