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4" w:rsidRPr="002378CC" w:rsidRDefault="00297DD4" w:rsidP="00EF24FB">
      <w:pPr>
        <w:pStyle w:val="Heading3"/>
        <w:jc w:val="center"/>
        <w:rPr>
          <w:rStyle w:val="Strong"/>
          <w:b/>
          <w:bCs/>
          <w:sz w:val="36"/>
          <w:szCs w:val="36"/>
        </w:rPr>
      </w:pPr>
      <w:r w:rsidRPr="002378CC">
        <w:rPr>
          <w:sz w:val="36"/>
          <w:szCs w:val="36"/>
        </w:rPr>
        <w:t>Přebor</w:t>
      </w:r>
      <w:r w:rsidR="00C21B8F" w:rsidRPr="002378CC">
        <w:rPr>
          <w:sz w:val="36"/>
          <w:szCs w:val="36"/>
        </w:rPr>
        <w:t xml:space="preserve"> škol </w:t>
      </w:r>
      <w:r w:rsidRPr="002378CC">
        <w:rPr>
          <w:sz w:val="36"/>
          <w:szCs w:val="36"/>
        </w:rPr>
        <w:t xml:space="preserve">v šachu </w:t>
      </w:r>
      <w:r w:rsidR="007A60A4">
        <w:rPr>
          <w:sz w:val="36"/>
          <w:szCs w:val="36"/>
        </w:rPr>
        <w:t>2013</w:t>
      </w:r>
      <w:r w:rsidR="006827CC" w:rsidRPr="002378CC">
        <w:rPr>
          <w:sz w:val="36"/>
          <w:szCs w:val="36"/>
        </w:rPr>
        <w:t>-20</w:t>
      </w:r>
      <w:r w:rsidR="00C21B8F" w:rsidRPr="002378CC">
        <w:rPr>
          <w:sz w:val="36"/>
          <w:szCs w:val="36"/>
        </w:rPr>
        <w:t>1</w:t>
      </w:r>
      <w:r w:rsidR="007A60A4">
        <w:rPr>
          <w:sz w:val="36"/>
          <w:szCs w:val="36"/>
        </w:rPr>
        <w:t>4</w:t>
      </w:r>
    </w:p>
    <w:p w:rsidR="002378CC" w:rsidRPr="002378CC" w:rsidRDefault="002378CC" w:rsidP="002378CC">
      <w:pPr>
        <w:jc w:val="center"/>
        <w:rPr>
          <w:rStyle w:val="Strong"/>
          <w:sz w:val="36"/>
          <w:szCs w:val="36"/>
        </w:rPr>
      </w:pPr>
      <w:r w:rsidRPr="002378CC">
        <w:rPr>
          <w:rStyle w:val="Strong"/>
          <w:sz w:val="36"/>
          <w:szCs w:val="36"/>
        </w:rPr>
        <w:t>KRAJSKÉ KOLO</w:t>
      </w:r>
    </w:p>
    <w:p w:rsidR="002378CC" w:rsidRPr="00196D33" w:rsidRDefault="00196D33" w:rsidP="002378CC">
      <w:pPr>
        <w:jc w:val="center"/>
        <w:rPr>
          <w:rStyle w:val="Strong"/>
        </w:rPr>
      </w:pPr>
      <w:r w:rsidRPr="00196D33">
        <w:rPr>
          <w:rStyle w:val="Strong"/>
        </w:rPr>
        <w:t>Liberecký kraj</w:t>
      </w:r>
    </w:p>
    <w:p w:rsidR="002378CC" w:rsidRDefault="002378CC" w:rsidP="002378CC">
      <w:pPr>
        <w:rPr>
          <w:rStyle w:val="Strong"/>
          <w:sz w:val="20"/>
          <w:szCs w:val="20"/>
        </w:rPr>
      </w:pPr>
    </w:p>
    <w:p w:rsidR="00F878CB" w:rsidRDefault="00F878CB" w:rsidP="002378CC">
      <w:pPr>
        <w:rPr>
          <w:rStyle w:val="Strong"/>
          <w:sz w:val="20"/>
          <w:szCs w:val="20"/>
        </w:rPr>
      </w:pPr>
    </w:p>
    <w:p w:rsidR="002378CC" w:rsidRPr="00C85C7C" w:rsidRDefault="002378CC" w:rsidP="002378CC">
      <w:pPr>
        <w:rPr>
          <w:rStyle w:val="Strong"/>
          <w:b w:val="0"/>
        </w:rPr>
      </w:pPr>
      <w:r w:rsidRPr="002378CC">
        <w:rPr>
          <w:rStyle w:val="Strong"/>
        </w:rPr>
        <w:t>Termín:</w:t>
      </w:r>
      <w:r w:rsidR="00C85C7C">
        <w:rPr>
          <w:rStyle w:val="Strong"/>
        </w:rPr>
        <w:tab/>
      </w:r>
      <w:r w:rsidR="007A60A4">
        <w:rPr>
          <w:rStyle w:val="Strong"/>
        </w:rPr>
        <w:t>úterý 11. únor</w:t>
      </w:r>
      <w:r w:rsidR="00D65804">
        <w:rPr>
          <w:rStyle w:val="Strong"/>
        </w:rPr>
        <w:t>a</w:t>
      </w:r>
      <w:r w:rsidR="007A60A4">
        <w:rPr>
          <w:rStyle w:val="Strong"/>
        </w:rPr>
        <w:t xml:space="preserve"> 2014</w:t>
      </w:r>
    </w:p>
    <w:p w:rsidR="002378CC" w:rsidRPr="002378CC" w:rsidRDefault="002378CC" w:rsidP="002378CC">
      <w:pPr>
        <w:rPr>
          <w:rStyle w:val="Strong"/>
        </w:rPr>
      </w:pPr>
      <w:r w:rsidRPr="002378CC">
        <w:rPr>
          <w:rStyle w:val="Strong"/>
        </w:rPr>
        <w:t>Místo:</w:t>
      </w:r>
      <w:r w:rsidRPr="002378CC">
        <w:rPr>
          <w:rStyle w:val="Strong"/>
        </w:rPr>
        <w:tab/>
      </w:r>
      <w:r w:rsidRPr="002378CC">
        <w:rPr>
          <w:rStyle w:val="Strong"/>
        </w:rPr>
        <w:tab/>
      </w:r>
      <w:r w:rsidR="007A60A4">
        <w:rPr>
          <w:rStyle w:val="Strong"/>
        </w:rPr>
        <w:t>sál restaurace U Košků, Liberec</w:t>
      </w:r>
    </w:p>
    <w:p w:rsidR="002378CC" w:rsidRPr="002378CC" w:rsidRDefault="00D65804" w:rsidP="002378CC">
      <w:pPr>
        <w:rPr>
          <w:rStyle w:val="Strong"/>
          <w:b w:val="0"/>
        </w:rPr>
      </w:pPr>
      <w:r>
        <w:rPr>
          <w:rStyle w:val="Strong"/>
        </w:rPr>
        <w:t>Vklad</w:t>
      </w:r>
      <w:r w:rsidR="002378CC">
        <w:rPr>
          <w:rStyle w:val="Strong"/>
        </w:rPr>
        <w:t>:</w:t>
      </w:r>
      <w:r>
        <w:rPr>
          <w:rStyle w:val="Strong"/>
        </w:rPr>
        <w:tab/>
      </w:r>
      <w:r w:rsidR="002378CC">
        <w:rPr>
          <w:rStyle w:val="Strong"/>
        </w:rPr>
        <w:tab/>
      </w:r>
      <w:r w:rsidR="002C17A9">
        <w:rPr>
          <w:rStyle w:val="Strong"/>
          <w:b w:val="0"/>
        </w:rPr>
        <w:t>200 Kč za každé družstvo</w:t>
      </w:r>
    </w:p>
    <w:p w:rsidR="00F878CB" w:rsidRDefault="00F878CB" w:rsidP="002378CC">
      <w:pPr>
        <w:rPr>
          <w:rStyle w:val="Strong"/>
          <w:b w:val="0"/>
        </w:rPr>
      </w:pPr>
    </w:p>
    <w:p w:rsidR="00F878CB" w:rsidRDefault="00F878CB" w:rsidP="002378CC">
      <w:pPr>
        <w:rPr>
          <w:rStyle w:val="Strong"/>
          <w:b w:val="0"/>
        </w:rPr>
      </w:pPr>
      <w:r w:rsidRPr="00F878CB">
        <w:rPr>
          <w:rStyle w:val="Strong"/>
        </w:rPr>
        <w:t>Pořadatel:</w:t>
      </w:r>
      <w:r>
        <w:rPr>
          <w:rStyle w:val="Strong"/>
          <w:b w:val="0"/>
        </w:rPr>
        <w:tab/>
        <w:t>TJ Desko Liberec</w:t>
      </w:r>
    </w:p>
    <w:p w:rsidR="002378CC" w:rsidRDefault="007A60A4" w:rsidP="002378CC">
      <w:pP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</w:p>
    <w:p w:rsidR="002378CC" w:rsidRDefault="002378CC" w:rsidP="002378CC">
      <w:pPr>
        <w:rPr>
          <w:rStyle w:val="Strong"/>
          <w:b w:val="0"/>
        </w:rPr>
      </w:pPr>
      <w:r w:rsidRPr="00820BBC">
        <w:rPr>
          <w:rStyle w:val="Strong"/>
        </w:rPr>
        <w:t>Časový plán:</w:t>
      </w:r>
      <w:r>
        <w:rPr>
          <w:rStyle w:val="Strong"/>
          <w:b w:val="0"/>
        </w:rPr>
        <w:tab/>
      </w:r>
      <w:r w:rsidR="00C85C7C">
        <w:rPr>
          <w:rStyle w:val="Strong"/>
          <w:b w:val="0"/>
        </w:rPr>
        <w:t xml:space="preserve">  </w:t>
      </w:r>
      <w:r w:rsidR="009968D4">
        <w:rPr>
          <w:rStyle w:val="Strong"/>
          <w:b w:val="0"/>
        </w:rPr>
        <w:t>8:15 – 8:30</w:t>
      </w:r>
      <w:r w:rsidR="00820BBC">
        <w:rPr>
          <w:rStyle w:val="Strong"/>
          <w:b w:val="0"/>
        </w:rPr>
        <w:tab/>
        <w:t>prezence</w:t>
      </w:r>
    </w:p>
    <w:p w:rsidR="00820BBC" w:rsidRDefault="00820BBC" w:rsidP="002378CC">
      <w:pP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C85C7C">
        <w:rPr>
          <w:rStyle w:val="Strong"/>
          <w:b w:val="0"/>
        </w:rPr>
        <w:t xml:space="preserve">  </w:t>
      </w:r>
      <w:r w:rsidR="009968D4">
        <w:rPr>
          <w:rStyle w:val="Strong"/>
          <w:b w:val="0"/>
        </w:rPr>
        <w:t>8:4</w:t>
      </w:r>
      <w:r>
        <w:rPr>
          <w:rStyle w:val="Strong"/>
          <w:b w:val="0"/>
        </w:rPr>
        <w:t>5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1. kolo</w:t>
      </w:r>
    </w:p>
    <w:p w:rsidR="00C85C7C" w:rsidRDefault="00C85C7C" w:rsidP="002378CC">
      <w:pP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13:30</w:t>
      </w:r>
      <w:r w:rsidR="008E13B5">
        <w:rPr>
          <w:rStyle w:val="Strong"/>
          <w:b w:val="0"/>
        </w:rPr>
        <w:t xml:space="preserve"> – 14:00</w:t>
      </w:r>
      <w:r>
        <w:rPr>
          <w:rStyle w:val="Strong"/>
          <w:b w:val="0"/>
        </w:rPr>
        <w:tab/>
        <w:t>vyhlášení výsledků</w:t>
      </w:r>
      <w:r w:rsidR="008E13B5">
        <w:rPr>
          <w:rStyle w:val="Strong"/>
          <w:b w:val="0"/>
        </w:rPr>
        <w:t>,</w:t>
      </w:r>
      <w:r w:rsidR="008E13B5" w:rsidRPr="008E13B5">
        <w:rPr>
          <w:rStyle w:val="Strong"/>
          <w:b w:val="0"/>
        </w:rPr>
        <w:t xml:space="preserve"> </w:t>
      </w:r>
      <w:r w:rsidR="008E13B5">
        <w:rPr>
          <w:rStyle w:val="Strong"/>
          <w:b w:val="0"/>
        </w:rPr>
        <w:t>ukončení turnaje</w:t>
      </w:r>
    </w:p>
    <w:p w:rsidR="00C85C7C" w:rsidRDefault="00C85C7C" w:rsidP="002378CC">
      <w:pPr>
        <w:rPr>
          <w:rStyle w:val="Strong"/>
          <w:b w:val="0"/>
        </w:rPr>
      </w:pPr>
    </w:p>
    <w:p w:rsidR="00196D33" w:rsidRDefault="008E13B5" w:rsidP="002378CC">
      <w:pPr>
        <w:rPr>
          <w:rStyle w:val="Strong"/>
        </w:rPr>
      </w:pPr>
      <w:r w:rsidRPr="008E13B5">
        <w:rPr>
          <w:rStyle w:val="Strong"/>
        </w:rPr>
        <w:t>Hrací systém:</w:t>
      </w:r>
      <w:r>
        <w:rPr>
          <w:rStyle w:val="Strong"/>
        </w:rPr>
        <w:t xml:space="preserve">  </w:t>
      </w:r>
      <w:r w:rsidR="00196D33" w:rsidRPr="00196D33">
        <w:rPr>
          <w:rStyle w:val="Strong"/>
          <w:b w:val="0"/>
        </w:rPr>
        <w:t>soutěž 4-členných družstev</w:t>
      </w:r>
    </w:p>
    <w:p w:rsidR="008E13B5" w:rsidRDefault="00196D33" w:rsidP="00196D33">
      <w:pPr>
        <w:ind w:left="708" w:firstLine="708"/>
        <w:rPr>
          <w:rStyle w:val="Strong"/>
          <w:b w:val="0"/>
        </w:rPr>
      </w:pPr>
      <w:r>
        <w:rPr>
          <w:rStyle w:val="Strong"/>
        </w:rPr>
        <w:t xml:space="preserve">  </w:t>
      </w:r>
      <w:r w:rsidR="007A60A4">
        <w:rPr>
          <w:rStyle w:val="Strong"/>
          <w:b w:val="0"/>
        </w:rPr>
        <w:t>7 kol, tempo 10</w:t>
      </w:r>
      <w:r w:rsidR="008E13B5">
        <w:rPr>
          <w:rStyle w:val="Strong"/>
          <w:b w:val="0"/>
        </w:rPr>
        <w:t xml:space="preserve"> minut </w:t>
      </w:r>
      <w:r w:rsidR="007A60A4">
        <w:rPr>
          <w:rStyle w:val="Strong"/>
          <w:b w:val="0"/>
        </w:rPr>
        <w:t xml:space="preserve">+ 5 sekund za tah </w:t>
      </w:r>
      <w:r w:rsidR="008E13B5">
        <w:rPr>
          <w:rStyle w:val="Strong"/>
          <w:b w:val="0"/>
        </w:rPr>
        <w:t xml:space="preserve">na partii pro každého hráče </w:t>
      </w:r>
    </w:p>
    <w:p w:rsidR="008E13B5" w:rsidRPr="002378CC" w:rsidRDefault="008E13B5" w:rsidP="002378CC">
      <w:pPr>
        <w:rPr>
          <w:rStyle w:val="Strong"/>
          <w:b w:val="0"/>
        </w:rPr>
      </w:pPr>
    </w:p>
    <w:p w:rsidR="006827CC" w:rsidRPr="002378CC" w:rsidRDefault="006827CC" w:rsidP="00EF24FB">
      <w:r w:rsidRPr="002378CC">
        <w:rPr>
          <w:rStyle w:val="Strong"/>
        </w:rPr>
        <w:t>Soutěž bude probíhat ve třech věkových kategoriích</w:t>
      </w:r>
      <w:r w:rsidR="00CE66E9" w:rsidRPr="002378CC">
        <w:rPr>
          <w:rStyle w:val="Strong"/>
        </w:rPr>
        <w:t xml:space="preserve"> </w:t>
      </w:r>
      <w:r w:rsidRPr="002378CC">
        <w:rPr>
          <w:rStyle w:val="Strong"/>
        </w:rPr>
        <w:t>:</w:t>
      </w:r>
      <w:r w:rsidRPr="002378CC">
        <w:t xml:space="preserve"> </w:t>
      </w:r>
    </w:p>
    <w:p w:rsidR="006827CC" w:rsidRPr="002378CC" w:rsidRDefault="006827CC" w:rsidP="00EF24FB">
      <w:pPr>
        <w:numPr>
          <w:ilvl w:val="0"/>
          <w:numId w:val="1"/>
        </w:numPr>
        <w:ind w:left="0" w:firstLine="0"/>
      </w:pPr>
      <w:r w:rsidRPr="002378CC">
        <w:t xml:space="preserve">žáci z 1. - 5. tříd ZŠ </w:t>
      </w:r>
    </w:p>
    <w:p w:rsidR="006827CC" w:rsidRPr="002378CC" w:rsidRDefault="006827CC" w:rsidP="00EF24FB">
      <w:pPr>
        <w:numPr>
          <w:ilvl w:val="0"/>
          <w:numId w:val="1"/>
        </w:numPr>
        <w:ind w:left="0" w:firstLine="0"/>
      </w:pPr>
      <w:r w:rsidRPr="002378CC">
        <w:t xml:space="preserve">žáci </w:t>
      </w:r>
      <w:r w:rsidR="00CE66E9" w:rsidRPr="002378CC">
        <w:t xml:space="preserve">z </w:t>
      </w:r>
      <w:r w:rsidRPr="002378CC">
        <w:t xml:space="preserve">6. - 9. tříd ZŠ a příslušných ročníků </w:t>
      </w:r>
      <w:r w:rsidR="00EF24FB" w:rsidRPr="002378CC">
        <w:t>víceletých</w:t>
      </w:r>
      <w:r w:rsidRPr="002378CC">
        <w:t xml:space="preserve"> gymnázi</w:t>
      </w:r>
      <w:r w:rsidR="00EF24FB" w:rsidRPr="002378CC">
        <w:t>í</w:t>
      </w:r>
    </w:p>
    <w:p w:rsidR="006827CC" w:rsidRPr="002378CC" w:rsidRDefault="006827CC" w:rsidP="00EF24FB">
      <w:pPr>
        <w:numPr>
          <w:ilvl w:val="0"/>
          <w:numId w:val="1"/>
        </w:numPr>
        <w:ind w:left="0" w:firstLine="0"/>
      </w:pPr>
      <w:r w:rsidRPr="002378CC">
        <w:t xml:space="preserve">studenti a žáci </w:t>
      </w:r>
      <w:r w:rsidR="00EF24FB" w:rsidRPr="002378CC">
        <w:t>SŠ a VOŠ</w:t>
      </w:r>
    </w:p>
    <w:p w:rsidR="00EF24FB" w:rsidRPr="002378CC" w:rsidRDefault="00EF24FB" w:rsidP="00EF24FB"/>
    <w:p w:rsidR="006827CC" w:rsidRPr="002378CC" w:rsidRDefault="006827CC" w:rsidP="00EF24FB">
      <w:r w:rsidRPr="002378CC">
        <w:t>Pozn.</w:t>
      </w:r>
      <w:r w:rsidR="00EF24FB" w:rsidRPr="002378CC">
        <w:t>:</w:t>
      </w:r>
      <w:r w:rsidRPr="002378CC">
        <w:t xml:space="preserve"> Podmínka příslušnosti k danému ročníku školy musí být splněna s tou jedinou výjimkou, že družstva kategorie </w:t>
      </w:r>
      <w:smartTag w:uri="urn:schemas-microsoft-com:office:smarttags" w:element="metricconverter">
        <w:smartTagPr>
          <w:attr w:name="ProductID" w:val="2 a"/>
        </w:smartTagPr>
        <w:r w:rsidRPr="002378CC">
          <w:t>2 a</w:t>
        </w:r>
      </w:smartTag>
      <w:r w:rsidRPr="002378CC">
        <w:t xml:space="preserve"> 3 mohou být doplněna i žáky mladšími při splnění podmínky příslušnosti k jedné škole. Každý hráč však může hrát v</w:t>
      </w:r>
      <w:r w:rsidR="002C17A9">
        <w:t> krajském kole</w:t>
      </w:r>
      <w:r w:rsidRPr="002378CC">
        <w:t xml:space="preserve"> pouze za družstvo jedné věkové kategorie.</w:t>
      </w:r>
    </w:p>
    <w:p w:rsidR="002378CC" w:rsidRDefault="002378CC" w:rsidP="00EF24FB"/>
    <w:p w:rsidR="006827CC" w:rsidRPr="002378CC" w:rsidRDefault="006827CC" w:rsidP="00EF24FB">
      <w:r w:rsidRPr="002378CC">
        <w:t>Hraje se podle „Pravidel šachu FIDE“ platných od 1.7.200</w:t>
      </w:r>
      <w:r w:rsidR="005D5727" w:rsidRPr="002378CC">
        <w:t>9</w:t>
      </w:r>
      <w:r w:rsidRPr="002378CC">
        <w:t xml:space="preserve">. Hodnocení družstev olympijským způsobem. </w:t>
      </w:r>
    </w:p>
    <w:p w:rsidR="00EF24FB" w:rsidRPr="002378CC" w:rsidRDefault="00EF24FB" w:rsidP="000F033D">
      <w:pPr>
        <w:rPr>
          <w:b/>
        </w:rPr>
      </w:pPr>
    </w:p>
    <w:p w:rsidR="002C17A9" w:rsidRDefault="002C17A9" w:rsidP="000F033D">
      <w:r w:rsidRPr="002C17A9">
        <w:rPr>
          <w:b/>
        </w:rPr>
        <w:t>Soupiska:</w:t>
      </w:r>
      <w:r>
        <w:tab/>
        <w:t>- odevzdá vedoucí družstva při prezenci</w:t>
      </w:r>
    </w:p>
    <w:p w:rsidR="008B1510" w:rsidRPr="002378CC" w:rsidRDefault="002C17A9" w:rsidP="002C17A9">
      <w:pPr>
        <w:ind w:left="1416"/>
      </w:pPr>
      <w:r>
        <w:t>- n</w:t>
      </w:r>
      <w:r w:rsidR="00F04619" w:rsidRPr="002378CC">
        <w:t xml:space="preserve">a soupisce mohou být uvedeni čtyři hráči plus dva náhradníci (všichni členové </w:t>
      </w:r>
      <w:r>
        <w:t xml:space="preserve">      </w:t>
      </w:r>
      <w:r w:rsidR="00F04619" w:rsidRPr="002378CC">
        <w:t>družstva musí být žáky stejné školy, žádné hostování není povoleno).</w:t>
      </w:r>
    </w:p>
    <w:p w:rsidR="00F04619" w:rsidRDefault="002C17A9" w:rsidP="000F033D">
      <w:r w:rsidRPr="002C17A9">
        <w:tab/>
      </w:r>
      <w:r w:rsidRPr="002C17A9">
        <w:tab/>
        <w:t>- ke každému zápasu nastupují hráči v pořadí podle soupisky</w:t>
      </w:r>
    </w:p>
    <w:p w:rsidR="002C17A9" w:rsidRPr="002C17A9" w:rsidRDefault="002C17A9" w:rsidP="000F033D"/>
    <w:p w:rsidR="004E2012" w:rsidRPr="002378CC" w:rsidRDefault="004E2012" w:rsidP="004E2012">
      <w:r w:rsidRPr="002378CC">
        <w:t xml:space="preserve">Pozor </w:t>
      </w:r>
      <w:r w:rsidR="002C17A9">
        <w:t xml:space="preserve">na </w:t>
      </w:r>
      <w:r w:rsidRPr="002378CC">
        <w:t>pravidl</w:t>
      </w:r>
      <w:r w:rsidR="007A60A4">
        <w:t>a</w:t>
      </w:r>
      <w:r w:rsidRPr="002378CC">
        <w:t xml:space="preserve"> pro sestavování soupisky:</w:t>
      </w:r>
    </w:p>
    <w:p w:rsidR="004E2012" w:rsidRPr="002378CC" w:rsidRDefault="004E2012" w:rsidP="004E2012">
      <w:r w:rsidRPr="002378CC">
        <w:t xml:space="preserve">Hráč může být na soupisce nasazen tak, aby jeho ELO ČR nebylo o více než 150 bodů nižší než kterýkoliv hráč nasazený na soupisce pod ním a současně aby nebylo o více než 150 bodů vyšší než kterýkoliv hráč nasazený na soupisce nad ním. U hráčů bez ELO platí nasazovací koeficienty (3.VT = 1250, 4.VT = 1100, 5.VT </w:t>
      </w:r>
      <w:r w:rsidR="00D65804">
        <w:t xml:space="preserve">a neregistrovaní </w:t>
      </w:r>
      <w:r w:rsidRPr="002378CC">
        <w:t>= 1000). Platí výkonnostní třídy uvedené v databázi členů ŠSČR.</w:t>
      </w:r>
    </w:p>
    <w:p w:rsidR="004E2012" w:rsidRPr="002378CC" w:rsidRDefault="004E2012" w:rsidP="000F033D">
      <w:pPr>
        <w:rPr>
          <w:b/>
        </w:rPr>
      </w:pPr>
    </w:p>
    <w:p w:rsidR="006827CC" w:rsidRPr="002378CC" w:rsidRDefault="006827CC" w:rsidP="000F033D">
      <w:r w:rsidRPr="002378CC">
        <w:rPr>
          <w:rStyle w:val="Strong"/>
        </w:rPr>
        <w:t>Postup:</w:t>
      </w:r>
      <w:r w:rsidRPr="002378CC">
        <w:t> do republikového kol</w:t>
      </w:r>
      <w:r w:rsidR="00F04619" w:rsidRPr="002378CC">
        <w:t>a</w:t>
      </w:r>
      <w:r w:rsidR="002C17A9">
        <w:t xml:space="preserve"> postupují v každé kategorii dvě</w:t>
      </w:r>
      <w:r w:rsidR="00F04619" w:rsidRPr="002378CC">
        <w:t xml:space="preserve"> škol</w:t>
      </w:r>
      <w:r w:rsidR="002C17A9">
        <w:t>y</w:t>
      </w:r>
    </w:p>
    <w:p w:rsidR="00FA55F6" w:rsidRPr="002378CC" w:rsidRDefault="00FA55F6" w:rsidP="00FA55F6">
      <w:pPr>
        <w:rPr>
          <w:b/>
          <w:color w:val="FF0000"/>
        </w:rPr>
      </w:pPr>
    </w:p>
    <w:p w:rsidR="00820BBC" w:rsidRDefault="00820BBC">
      <w:r w:rsidRPr="005E239E">
        <w:rPr>
          <w:b/>
        </w:rPr>
        <w:t>Přihlášky:</w:t>
      </w:r>
      <w:r>
        <w:tab/>
        <w:t>do</w:t>
      </w:r>
      <w:r w:rsidR="002C17A9">
        <w:t xml:space="preserve"> pátku 7. února </w:t>
      </w:r>
      <w:r>
        <w:t xml:space="preserve">mailem na adresu </w:t>
      </w:r>
      <w:hyperlink r:id="rId5" w:history="1">
        <w:r w:rsidR="00196D33" w:rsidRPr="001A5838">
          <w:rPr>
            <w:rStyle w:val="Hyperlink"/>
          </w:rPr>
          <w:t>desko.liberec@seznam.cz</w:t>
        </w:r>
      </w:hyperlink>
    </w:p>
    <w:p w:rsidR="00A64DB1" w:rsidRDefault="00A64DB1">
      <w:r>
        <w:t>V přihlášce uveďte věkovou kat</w:t>
      </w:r>
      <w:r w:rsidR="002C17A9">
        <w:t>egorii a předpokládanou sestavu družstva.</w:t>
      </w:r>
    </w:p>
    <w:p w:rsidR="00F878CB" w:rsidRDefault="00F878CB">
      <w:r>
        <w:t xml:space="preserve">Do vyčerpání kapacity sálu </w:t>
      </w:r>
      <w:r w:rsidR="005E26D5">
        <w:t xml:space="preserve">může </w:t>
      </w:r>
      <w:r>
        <w:t>každá škola přihlásit do příslušné kategorie více družstev.</w:t>
      </w:r>
    </w:p>
    <w:p w:rsidR="002C17A9" w:rsidRDefault="002C17A9"/>
    <w:p w:rsidR="002C17A9" w:rsidRDefault="002C17A9">
      <w:r>
        <w:t xml:space="preserve">Každé družstvo musí mít zajištěn dohled vedoucího staršího 18 let, který bude za hráče během turnaje zodpovídat (u kategorie SŠ </w:t>
      </w:r>
      <w:r w:rsidR="00F878CB">
        <w:t xml:space="preserve">to </w:t>
      </w:r>
      <w:r>
        <w:t xml:space="preserve">může </w:t>
      </w:r>
      <w:r w:rsidR="00F878CB">
        <w:t>být jeden z hráčů družstva).</w:t>
      </w:r>
    </w:p>
    <w:p w:rsidR="002C17A9" w:rsidRDefault="002C17A9"/>
    <w:p w:rsidR="002C17A9" w:rsidRDefault="002C17A9"/>
    <w:p w:rsidR="00D1280F" w:rsidRPr="00D1280F" w:rsidRDefault="00D1280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1280F">
        <w:rPr>
          <w:i/>
        </w:rPr>
        <w:t>Jan Malec</w:t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="002C17A9">
        <w:rPr>
          <w:i/>
        </w:rPr>
        <w:t>Ivan Kopal</w:t>
      </w:r>
    </w:p>
    <w:p w:rsidR="00D1280F" w:rsidRPr="00D1280F" w:rsidRDefault="00D1280F">
      <w:pPr>
        <w:rPr>
          <w:i/>
        </w:rPr>
      </w:pP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  <w:t>předseda KM ŠSLK</w:t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Pr="00D1280F">
        <w:rPr>
          <w:i/>
        </w:rPr>
        <w:tab/>
      </w:r>
      <w:r w:rsidR="00F878CB">
        <w:rPr>
          <w:i/>
        </w:rPr>
        <w:t>TJ Desko Liberec</w:t>
      </w:r>
      <w:r w:rsidRPr="00D1280F">
        <w:rPr>
          <w:i/>
        </w:rPr>
        <w:tab/>
      </w:r>
    </w:p>
    <w:sectPr w:rsidR="00D1280F" w:rsidRPr="00D1280F" w:rsidSect="00D1280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431"/>
    <w:multiLevelType w:val="multilevel"/>
    <w:tmpl w:val="F82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65131"/>
    <w:multiLevelType w:val="multilevel"/>
    <w:tmpl w:val="103A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6827CC"/>
    <w:rsid w:val="000561C0"/>
    <w:rsid w:val="000F033D"/>
    <w:rsid w:val="00133A08"/>
    <w:rsid w:val="00196D33"/>
    <w:rsid w:val="001D4D15"/>
    <w:rsid w:val="001F65E3"/>
    <w:rsid w:val="0020262E"/>
    <w:rsid w:val="0022659A"/>
    <w:rsid w:val="002269C8"/>
    <w:rsid w:val="002378CC"/>
    <w:rsid w:val="002812B6"/>
    <w:rsid w:val="00297DD4"/>
    <w:rsid w:val="002C17A9"/>
    <w:rsid w:val="00326E91"/>
    <w:rsid w:val="003664EB"/>
    <w:rsid w:val="003A3BA8"/>
    <w:rsid w:val="003D6854"/>
    <w:rsid w:val="00457017"/>
    <w:rsid w:val="004C57E4"/>
    <w:rsid w:val="004E2012"/>
    <w:rsid w:val="005365BD"/>
    <w:rsid w:val="0059759B"/>
    <w:rsid w:val="005D5727"/>
    <w:rsid w:val="005E239E"/>
    <w:rsid w:val="005E26D5"/>
    <w:rsid w:val="006827CC"/>
    <w:rsid w:val="00704604"/>
    <w:rsid w:val="00710ED7"/>
    <w:rsid w:val="007123DB"/>
    <w:rsid w:val="00723627"/>
    <w:rsid w:val="00745BE9"/>
    <w:rsid w:val="00765023"/>
    <w:rsid w:val="007A60A4"/>
    <w:rsid w:val="00820BBC"/>
    <w:rsid w:val="00823C5B"/>
    <w:rsid w:val="00893B17"/>
    <w:rsid w:val="008B1510"/>
    <w:rsid w:val="008D0EE3"/>
    <w:rsid w:val="008E13B5"/>
    <w:rsid w:val="009968D4"/>
    <w:rsid w:val="009A3EF3"/>
    <w:rsid w:val="00A23745"/>
    <w:rsid w:val="00A6202A"/>
    <w:rsid w:val="00A64DB1"/>
    <w:rsid w:val="00A842F4"/>
    <w:rsid w:val="00A92F60"/>
    <w:rsid w:val="00B300F0"/>
    <w:rsid w:val="00BC024D"/>
    <w:rsid w:val="00BD5E82"/>
    <w:rsid w:val="00C04641"/>
    <w:rsid w:val="00C21B8F"/>
    <w:rsid w:val="00C85C7C"/>
    <w:rsid w:val="00CE66E9"/>
    <w:rsid w:val="00D1280F"/>
    <w:rsid w:val="00D47F61"/>
    <w:rsid w:val="00D65804"/>
    <w:rsid w:val="00E16DFB"/>
    <w:rsid w:val="00E5505E"/>
    <w:rsid w:val="00EB75C2"/>
    <w:rsid w:val="00EE3A13"/>
    <w:rsid w:val="00EF24FB"/>
    <w:rsid w:val="00F04619"/>
    <w:rsid w:val="00F201E1"/>
    <w:rsid w:val="00F72997"/>
    <w:rsid w:val="00F878CB"/>
    <w:rsid w:val="00FA55F6"/>
    <w:rsid w:val="00F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82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crumbbox">
    <w:name w:val="b_crumbbox"/>
    <w:basedOn w:val="DefaultParagraphFont"/>
    <w:rsid w:val="006827CC"/>
  </w:style>
  <w:style w:type="character" w:customStyle="1" w:styleId="bfirstcrumb">
    <w:name w:val="b_firstcrumb"/>
    <w:basedOn w:val="DefaultParagraphFont"/>
    <w:rsid w:val="006827CC"/>
  </w:style>
  <w:style w:type="character" w:styleId="Hyperlink">
    <w:name w:val="Hyperlink"/>
    <w:basedOn w:val="DefaultParagraphFont"/>
    <w:rsid w:val="006827CC"/>
    <w:rPr>
      <w:color w:val="0000FF"/>
      <w:u w:val="single"/>
    </w:rPr>
  </w:style>
  <w:style w:type="character" w:customStyle="1" w:styleId="blastcrumb">
    <w:name w:val="b_lastcrumb"/>
    <w:basedOn w:val="DefaultParagraphFont"/>
    <w:rsid w:val="006827CC"/>
  </w:style>
  <w:style w:type="character" w:styleId="Strong">
    <w:name w:val="Strong"/>
    <w:basedOn w:val="DefaultParagraphFont"/>
    <w:qFormat/>
    <w:rsid w:val="006827CC"/>
    <w:rPr>
      <w:b/>
      <w:bCs/>
    </w:rPr>
  </w:style>
  <w:style w:type="character" w:styleId="Emphasis">
    <w:name w:val="Emphasis"/>
    <w:basedOn w:val="DefaultParagraphFont"/>
    <w:qFormat/>
    <w:rsid w:val="00682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ko.libe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Obecné propozice přeboru škol 2006-2007</vt:lpstr>
    </vt:vector>
  </TitlesOfParts>
  <Company/>
  <LinksUpToDate>false</LinksUpToDate>
  <CharactersWithSpaces>2272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mailto:desko.liberec@seznam.cz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propozice přeboru škol 2006-2007</dc:title>
  <dc:creator>zdenek</dc:creator>
  <cp:lastModifiedBy>Mach Michal</cp:lastModifiedBy>
  <cp:revision>2</cp:revision>
  <dcterms:created xsi:type="dcterms:W3CDTF">2014-02-03T05:26:00Z</dcterms:created>
  <dcterms:modified xsi:type="dcterms:W3CDTF">2014-02-03T05:26:00Z</dcterms:modified>
</cp:coreProperties>
</file>