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3DD" w:rsidRPr="00EC702F" w:rsidRDefault="007E54DA" w:rsidP="008D1CEA">
      <w:pPr>
        <w:pStyle w:val="Normlnweb"/>
        <w:spacing w:before="0"/>
        <w:jc w:val="center"/>
        <w:rPr>
          <w:rStyle w:val="Siln"/>
          <w:rFonts w:ascii="Bodoni MT Black" w:hAnsi="Bodoni MT Black"/>
          <w:b w:val="0"/>
          <w:bCs w:val="0"/>
          <w:color w:val="FF0000"/>
          <w:sz w:val="30"/>
          <w:szCs w:val="30"/>
        </w:rPr>
      </w:pPr>
      <w:r w:rsidRPr="00EC702F">
        <w:rPr>
          <w:rStyle w:val="Siln"/>
          <w:rFonts w:ascii="Bodoni MT Black" w:hAnsi="Bodoni MT Black"/>
          <w:color w:val="FF0000"/>
          <w:sz w:val="44"/>
          <w:szCs w:val="44"/>
        </w:rPr>
        <w:t>VI</w:t>
      </w:r>
      <w:r w:rsidR="00DB75B3">
        <w:rPr>
          <w:rStyle w:val="Siln"/>
          <w:rFonts w:ascii="Bodoni MT Black" w:hAnsi="Bodoni MT Black"/>
          <w:color w:val="FF0000"/>
          <w:sz w:val="44"/>
          <w:szCs w:val="44"/>
        </w:rPr>
        <w:t>I</w:t>
      </w:r>
      <w:r w:rsidR="00166BA0">
        <w:rPr>
          <w:rStyle w:val="Siln"/>
          <w:rFonts w:ascii="Bodoni MT Black" w:hAnsi="Bodoni MT Black"/>
          <w:color w:val="FF0000"/>
          <w:sz w:val="44"/>
          <w:szCs w:val="44"/>
        </w:rPr>
        <w:t>I</w:t>
      </w:r>
      <w:r w:rsidR="006A10EB">
        <w:rPr>
          <w:rStyle w:val="Siln"/>
          <w:rFonts w:ascii="Bodoni MT Black" w:hAnsi="Bodoni MT Black"/>
          <w:color w:val="FF0000"/>
          <w:sz w:val="44"/>
          <w:szCs w:val="44"/>
        </w:rPr>
        <w:t>. ŠACHOVÝ TURNAJ MLÁDE</w:t>
      </w:r>
      <w:r w:rsidR="006A10EB">
        <w:rPr>
          <w:rStyle w:val="Siln"/>
          <w:color w:val="FF0000"/>
          <w:sz w:val="44"/>
          <w:szCs w:val="44"/>
        </w:rPr>
        <w:t>Ž</w:t>
      </w:r>
      <w:r w:rsidR="00A913DD" w:rsidRPr="00EC702F">
        <w:rPr>
          <w:rStyle w:val="Siln"/>
          <w:rFonts w:ascii="Bodoni MT Black" w:hAnsi="Bodoni MT Black"/>
          <w:color w:val="FF0000"/>
          <w:sz w:val="44"/>
          <w:szCs w:val="44"/>
        </w:rPr>
        <w:t>E</w:t>
      </w:r>
    </w:p>
    <w:p w:rsidR="008D1CEA" w:rsidRPr="00EC702F" w:rsidRDefault="008D1CEA" w:rsidP="00C15D5E">
      <w:pPr>
        <w:pStyle w:val="Normlnweb"/>
        <w:jc w:val="center"/>
        <w:rPr>
          <w:rStyle w:val="Siln"/>
        </w:rPr>
      </w:pPr>
      <w:r w:rsidRPr="00EC702F">
        <w:rPr>
          <w:rStyle w:val="Siln"/>
        </w:rPr>
        <w:t>pro registrované i ne</w:t>
      </w:r>
      <w:r w:rsidR="00166BA0">
        <w:rPr>
          <w:rStyle w:val="Siln"/>
        </w:rPr>
        <w:t>registrované hráče narozené 2000</w:t>
      </w:r>
      <w:r w:rsidRPr="00EC702F">
        <w:rPr>
          <w:rStyle w:val="Siln"/>
        </w:rPr>
        <w:t xml:space="preserve"> a mladší</w:t>
      </w:r>
    </w:p>
    <w:p w:rsidR="00166BA0" w:rsidRDefault="00FB0A99" w:rsidP="00166BA0">
      <w:pPr>
        <w:pStyle w:val="Normlnweb"/>
        <w:jc w:val="center"/>
        <w:rPr>
          <w:rStyle w:val="Siln"/>
          <w:color w:val="0000FF"/>
          <w:sz w:val="44"/>
          <w:szCs w:val="44"/>
        </w:rPr>
      </w:pPr>
      <w:r>
        <w:rPr>
          <w:rStyle w:val="Siln"/>
          <w:color w:val="0000FF"/>
          <w:sz w:val="44"/>
          <w:szCs w:val="44"/>
        </w:rPr>
        <w:t>30. dubna</w:t>
      </w:r>
      <w:r w:rsidR="007E54DA" w:rsidRPr="00EC702F">
        <w:rPr>
          <w:rStyle w:val="Siln"/>
          <w:color w:val="0000FF"/>
          <w:sz w:val="44"/>
          <w:szCs w:val="44"/>
        </w:rPr>
        <w:t xml:space="preserve"> 201</w:t>
      </w:r>
      <w:r>
        <w:rPr>
          <w:rStyle w:val="Siln"/>
          <w:color w:val="0000FF"/>
          <w:sz w:val="44"/>
          <w:szCs w:val="44"/>
        </w:rPr>
        <w:t>6</w:t>
      </w:r>
    </w:p>
    <w:p w:rsidR="00A913DD" w:rsidRPr="000E6389" w:rsidRDefault="00A913DD" w:rsidP="00166BA0">
      <w:pPr>
        <w:pStyle w:val="Normlnweb"/>
        <w:jc w:val="center"/>
        <w:rPr>
          <w:rStyle w:val="Siln"/>
          <w:color w:val="0000FF"/>
          <w:sz w:val="44"/>
          <w:szCs w:val="44"/>
        </w:rPr>
      </w:pPr>
      <w:r w:rsidRPr="00EC702F">
        <w:rPr>
          <w:rStyle w:val="Siln"/>
          <w:color w:val="0000FF"/>
          <w:sz w:val="44"/>
          <w:szCs w:val="44"/>
        </w:rPr>
        <w:t xml:space="preserve">v Městské knihovně Kamenický </w:t>
      </w:r>
      <w:proofErr w:type="spellStart"/>
      <w:r w:rsidRPr="00EC702F">
        <w:rPr>
          <w:rStyle w:val="Siln"/>
          <w:color w:val="0000FF"/>
          <w:sz w:val="44"/>
          <w:szCs w:val="44"/>
        </w:rPr>
        <w:t>Šenov</w:t>
      </w:r>
      <w:proofErr w:type="spellEnd"/>
    </w:p>
    <w:p w:rsidR="007E54DA" w:rsidRDefault="000E6389" w:rsidP="008D1CEA">
      <w:pPr>
        <w:pStyle w:val="Normlnweb"/>
        <w:jc w:val="center"/>
        <w:rPr>
          <w:rStyle w:val="Siln"/>
          <w:b w:val="0"/>
          <w:sz w:val="27"/>
          <w:szCs w:val="27"/>
        </w:rPr>
      </w:pPr>
      <w:r>
        <w:rPr>
          <w:rStyle w:val="Siln"/>
          <w:sz w:val="27"/>
          <w:szCs w:val="27"/>
        </w:rPr>
        <w:t>Pořadatel</w:t>
      </w:r>
      <w:r w:rsidR="00A913DD">
        <w:rPr>
          <w:rStyle w:val="Siln"/>
          <w:sz w:val="27"/>
          <w:szCs w:val="27"/>
        </w:rPr>
        <w:t xml:space="preserve"> </w:t>
      </w:r>
      <w:r w:rsidR="00A913DD" w:rsidRPr="007E54DA">
        <w:rPr>
          <w:rStyle w:val="Siln"/>
          <w:b w:val="0"/>
          <w:sz w:val="27"/>
          <w:szCs w:val="27"/>
        </w:rPr>
        <w:t>–</w:t>
      </w:r>
      <w:r w:rsidR="007E54DA" w:rsidRPr="007E54DA">
        <w:rPr>
          <w:rStyle w:val="Siln"/>
          <w:b w:val="0"/>
          <w:sz w:val="27"/>
          <w:szCs w:val="27"/>
        </w:rPr>
        <w:t xml:space="preserve"> Josef Řeháček</w:t>
      </w:r>
      <w:r w:rsidR="00C15D5E">
        <w:rPr>
          <w:rStyle w:val="Siln"/>
          <w:b w:val="0"/>
          <w:sz w:val="27"/>
          <w:szCs w:val="27"/>
        </w:rPr>
        <w:t xml:space="preserve"> </w:t>
      </w:r>
      <w:r w:rsidR="007E54DA" w:rsidRPr="007E54DA">
        <w:rPr>
          <w:rStyle w:val="Siln"/>
          <w:b w:val="0"/>
          <w:sz w:val="27"/>
          <w:szCs w:val="27"/>
        </w:rPr>
        <w:t xml:space="preserve">pod záštitou města Kamenický </w:t>
      </w:r>
      <w:proofErr w:type="spellStart"/>
      <w:r w:rsidR="007E54DA" w:rsidRPr="007E54DA">
        <w:rPr>
          <w:rStyle w:val="Siln"/>
          <w:b w:val="0"/>
          <w:sz w:val="27"/>
          <w:szCs w:val="27"/>
        </w:rPr>
        <w:t>Šenov</w:t>
      </w:r>
      <w:proofErr w:type="spellEnd"/>
    </w:p>
    <w:p w:rsidR="004C47DE" w:rsidRPr="007E54DA" w:rsidRDefault="000E6389" w:rsidP="004C47DE">
      <w:pPr>
        <w:pStyle w:val="Normlnweb"/>
        <w:jc w:val="center"/>
        <w:rPr>
          <w:rStyle w:val="Siln"/>
          <w:b w:val="0"/>
          <w:sz w:val="27"/>
          <w:szCs w:val="27"/>
        </w:rPr>
      </w:pPr>
      <w:r w:rsidRPr="000E6389">
        <w:rPr>
          <w:rStyle w:val="Siln"/>
          <w:sz w:val="27"/>
          <w:szCs w:val="27"/>
        </w:rPr>
        <w:t>Vedoucí soutěže</w:t>
      </w:r>
      <w:r>
        <w:rPr>
          <w:rStyle w:val="Siln"/>
          <w:b w:val="0"/>
          <w:sz w:val="27"/>
          <w:szCs w:val="27"/>
        </w:rPr>
        <w:t xml:space="preserve"> – Řeháček Josef</w:t>
      </w:r>
    </w:p>
    <w:p w:rsidR="000E6389" w:rsidRDefault="000E6389" w:rsidP="008D1CEA">
      <w:pPr>
        <w:pStyle w:val="Normlnweb"/>
        <w:jc w:val="center"/>
        <w:rPr>
          <w:rStyle w:val="Siln"/>
          <w:b w:val="0"/>
          <w:sz w:val="27"/>
          <w:szCs w:val="27"/>
        </w:rPr>
      </w:pPr>
      <w:r>
        <w:rPr>
          <w:rStyle w:val="Siln"/>
          <w:sz w:val="27"/>
          <w:szCs w:val="27"/>
        </w:rPr>
        <w:t xml:space="preserve">Hrací systém </w:t>
      </w:r>
      <w:r>
        <w:rPr>
          <w:rStyle w:val="Siln"/>
          <w:b w:val="0"/>
          <w:sz w:val="27"/>
          <w:szCs w:val="27"/>
        </w:rPr>
        <w:t>– dle pravidel FIDE pro rapid šach s českou modifikací dle ŠSČR</w:t>
      </w:r>
    </w:p>
    <w:p w:rsidR="000E6389" w:rsidRDefault="002D4813" w:rsidP="000E6389">
      <w:pPr>
        <w:pStyle w:val="Normlnweb"/>
        <w:jc w:val="center"/>
        <w:rPr>
          <w:rStyle w:val="Siln"/>
          <w:b w:val="0"/>
          <w:sz w:val="27"/>
          <w:szCs w:val="27"/>
        </w:rPr>
      </w:pPr>
      <w:r>
        <w:rPr>
          <w:rStyle w:val="Siln"/>
          <w:b w:val="0"/>
          <w:sz w:val="27"/>
          <w:szCs w:val="27"/>
        </w:rPr>
        <w:t xml:space="preserve"> 2x15 minut +3</w:t>
      </w:r>
      <w:r w:rsidR="000E6389">
        <w:rPr>
          <w:rStyle w:val="Siln"/>
          <w:b w:val="0"/>
          <w:sz w:val="27"/>
          <w:szCs w:val="27"/>
        </w:rPr>
        <w:t>s/tah</w:t>
      </w:r>
      <w:r w:rsidR="00145345">
        <w:rPr>
          <w:rStyle w:val="Siln"/>
          <w:b w:val="0"/>
          <w:sz w:val="27"/>
          <w:szCs w:val="27"/>
        </w:rPr>
        <w:t>, osm kol</w:t>
      </w:r>
    </w:p>
    <w:p w:rsidR="000E6389" w:rsidRDefault="000E6389" w:rsidP="008D1CEA">
      <w:pPr>
        <w:pStyle w:val="Normlnweb"/>
        <w:jc w:val="center"/>
        <w:rPr>
          <w:rStyle w:val="Siln"/>
          <w:sz w:val="27"/>
          <w:szCs w:val="27"/>
        </w:rPr>
      </w:pPr>
      <w:r w:rsidRPr="000E6389">
        <w:rPr>
          <w:rStyle w:val="Siln"/>
          <w:sz w:val="27"/>
          <w:szCs w:val="27"/>
        </w:rPr>
        <w:t>Kategorie</w:t>
      </w:r>
      <w:r>
        <w:rPr>
          <w:rStyle w:val="Siln"/>
          <w:b w:val="0"/>
          <w:sz w:val="27"/>
          <w:szCs w:val="27"/>
        </w:rPr>
        <w:t xml:space="preserve"> – bude upřesněno dle spektra účastníků</w:t>
      </w:r>
    </w:p>
    <w:p w:rsidR="007E54DA" w:rsidRDefault="00A913DD" w:rsidP="008D1CEA">
      <w:pPr>
        <w:pStyle w:val="Normlnweb"/>
        <w:jc w:val="center"/>
        <w:rPr>
          <w:rStyle w:val="Siln"/>
          <w:sz w:val="27"/>
          <w:szCs w:val="27"/>
        </w:rPr>
      </w:pPr>
      <w:r>
        <w:rPr>
          <w:rStyle w:val="Siln"/>
          <w:sz w:val="27"/>
          <w:szCs w:val="27"/>
        </w:rPr>
        <w:t xml:space="preserve">Příchod účastníků </w:t>
      </w:r>
      <w:r w:rsidRPr="007E54DA">
        <w:rPr>
          <w:rStyle w:val="Siln"/>
          <w:b w:val="0"/>
          <w:sz w:val="27"/>
          <w:szCs w:val="27"/>
        </w:rPr>
        <w:t>–</w:t>
      </w:r>
      <w:r w:rsidR="000E6389">
        <w:rPr>
          <w:rStyle w:val="Siln"/>
          <w:b w:val="0"/>
          <w:sz w:val="27"/>
          <w:szCs w:val="27"/>
        </w:rPr>
        <w:t>od</w:t>
      </w:r>
      <w:r w:rsidRPr="007E54DA">
        <w:rPr>
          <w:rStyle w:val="Siln"/>
          <w:b w:val="0"/>
          <w:sz w:val="27"/>
          <w:szCs w:val="27"/>
        </w:rPr>
        <w:t xml:space="preserve"> 0</w:t>
      </w:r>
      <w:r w:rsidR="007E54DA" w:rsidRPr="007E54DA">
        <w:rPr>
          <w:rStyle w:val="Siln"/>
          <w:b w:val="0"/>
          <w:sz w:val="27"/>
          <w:szCs w:val="27"/>
        </w:rPr>
        <w:t>8</w:t>
      </w:r>
      <w:r w:rsidR="000E6389">
        <w:rPr>
          <w:rStyle w:val="Siln"/>
          <w:b w:val="0"/>
          <w:sz w:val="27"/>
          <w:szCs w:val="27"/>
        </w:rPr>
        <w:t>:0</w:t>
      </w:r>
      <w:r w:rsidR="007E54DA" w:rsidRPr="007E54DA">
        <w:rPr>
          <w:rStyle w:val="Siln"/>
          <w:b w:val="0"/>
          <w:sz w:val="27"/>
          <w:szCs w:val="27"/>
        </w:rPr>
        <w:t>0</w:t>
      </w:r>
      <w:r w:rsidR="00EC702F">
        <w:rPr>
          <w:rStyle w:val="Siln"/>
          <w:b w:val="0"/>
          <w:sz w:val="27"/>
          <w:szCs w:val="27"/>
        </w:rPr>
        <w:t xml:space="preserve"> </w:t>
      </w:r>
      <w:r w:rsidR="007E54DA" w:rsidRPr="007E54DA">
        <w:rPr>
          <w:rStyle w:val="Siln"/>
          <w:b w:val="0"/>
          <w:sz w:val="27"/>
          <w:szCs w:val="27"/>
        </w:rPr>
        <w:t>hod</w:t>
      </w:r>
    </w:p>
    <w:p w:rsidR="007E54DA" w:rsidRDefault="007E54DA" w:rsidP="008D1CEA">
      <w:pPr>
        <w:pStyle w:val="Normlnweb"/>
        <w:jc w:val="center"/>
        <w:rPr>
          <w:rStyle w:val="Siln"/>
          <w:sz w:val="27"/>
          <w:szCs w:val="27"/>
        </w:rPr>
      </w:pPr>
      <w:r>
        <w:rPr>
          <w:rStyle w:val="Siln"/>
          <w:sz w:val="27"/>
          <w:szCs w:val="27"/>
        </w:rPr>
        <w:t>Začátek prvního kola cca 9:00</w:t>
      </w:r>
      <w:r w:rsidR="00EC702F">
        <w:rPr>
          <w:rStyle w:val="Siln"/>
          <w:sz w:val="27"/>
          <w:szCs w:val="27"/>
        </w:rPr>
        <w:t xml:space="preserve"> </w:t>
      </w:r>
      <w:r>
        <w:rPr>
          <w:rStyle w:val="Siln"/>
          <w:sz w:val="27"/>
          <w:szCs w:val="27"/>
        </w:rPr>
        <w:t>hod</w:t>
      </w:r>
    </w:p>
    <w:p w:rsidR="008D1CEA" w:rsidRDefault="00206C51" w:rsidP="00C43529">
      <w:pPr>
        <w:pStyle w:val="Normlnweb"/>
        <w:jc w:val="center"/>
        <w:rPr>
          <w:rStyle w:val="Siln"/>
          <w:b w:val="0"/>
          <w:sz w:val="27"/>
          <w:szCs w:val="27"/>
        </w:rPr>
      </w:pPr>
      <w:r>
        <w:rPr>
          <w:rStyle w:val="Siln"/>
          <w:sz w:val="27"/>
          <w:szCs w:val="27"/>
        </w:rPr>
        <w:t xml:space="preserve">Upozornění – </w:t>
      </w:r>
      <w:r>
        <w:rPr>
          <w:rStyle w:val="Siln"/>
          <w:b w:val="0"/>
          <w:sz w:val="27"/>
          <w:szCs w:val="27"/>
        </w:rPr>
        <w:t xml:space="preserve">kapacita hrací místnosti je max.54 hráčů – </w:t>
      </w:r>
      <w:r w:rsidR="00C2338A">
        <w:rPr>
          <w:rStyle w:val="Siln"/>
          <w:b w:val="0"/>
          <w:sz w:val="27"/>
          <w:szCs w:val="27"/>
        </w:rPr>
        <w:t xml:space="preserve">o </w:t>
      </w:r>
      <w:r>
        <w:rPr>
          <w:rStyle w:val="Siln"/>
          <w:b w:val="0"/>
          <w:sz w:val="27"/>
          <w:szCs w:val="27"/>
        </w:rPr>
        <w:t xml:space="preserve">zařazení </w:t>
      </w:r>
      <w:r w:rsidR="00C43529">
        <w:rPr>
          <w:rStyle w:val="Siln"/>
          <w:b w:val="0"/>
          <w:sz w:val="27"/>
          <w:szCs w:val="27"/>
        </w:rPr>
        <w:t xml:space="preserve">do turnaje rozhoduje </w:t>
      </w:r>
      <w:r w:rsidR="00C2338A">
        <w:rPr>
          <w:rStyle w:val="Siln"/>
          <w:b w:val="0"/>
          <w:sz w:val="27"/>
          <w:szCs w:val="27"/>
        </w:rPr>
        <w:t>pořadí došlých přihlášek</w:t>
      </w:r>
      <w:r w:rsidR="004C47DE">
        <w:rPr>
          <w:rStyle w:val="Siln"/>
          <w:b w:val="0"/>
          <w:sz w:val="27"/>
          <w:szCs w:val="27"/>
        </w:rPr>
        <w:t>.</w:t>
      </w:r>
      <w:r w:rsidR="00145345" w:rsidRPr="00145345">
        <w:rPr>
          <w:bCs/>
          <w:sz w:val="27"/>
          <w:szCs w:val="27"/>
        </w:rPr>
        <w:t xml:space="preserve"> </w:t>
      </w:r>
      <w:r w:rsidR="00145345">
        <w:rPr>
          <w:bCs/>
          <w:sz w:val="27"/>
          <w:szCs w:val="27"/>
        </w:rPr>
        <w:t>M</w:t>
      </w:r>
      <w:r w:rsidR="00145345" w:rsidRPr="00145345">
        <w:rPr>
          <w:bCs/>
          <w:sz w:val="27"/>
          <w:szCs w:val="27"/>
        </w:rPr>
        <w:t>enší děti musí mít zajištěn dozor</w:t>
      </w:r>
      <w:r w:rsidR="00145345">
        <w:rPr>
          <w:bCs/>
          <w:sz w:val="27"/>
          <w:szCs w:val="27"/>
        </w:rPr>
        <w:t>.</w:t>
      </w:r>
    </w:p>
    <w:p w:rsidR="004C47DE" w:rsidRDefault="004C47DE" w:rsidP="00C15D5E">
      <w:pPr>
        <w:pStyle w:val="Normlnweb"/>
        <w:jc w:val="center"/>
      </w:pPr>
      <w:r w:rsidRPr="004C1712">
        <w:rPr>
          <w:b/>
        </w:rPr>
        <w:t>Hrací materiál:</w:t>
      </w:r>
      <w:r>
        <w:t xml:space="preserve"> každý šachový kroužek jednu kompletní šachovou soupravu včetně </w:t>
      </w:r>
      <w:r w:rsidR="008527A2">
        <w:t xml:space="preserve">digitálních </w:t>
      </w:r>
      <w:r>
        <w:t>hodin na každého lichého hráče,</w:t>
      </w:r>
    </w:p>
    <w:p w:rsidR="00C2338A" w:rsidRDefault="007E54DA" w:rsidP="00C15D5E">
      <w:pPr>
        <w:pStyle w:val="Normlnweb"/>
        <w:jc w:val="center"/>
      </w:pPr>
      <w:r w:rsidRPr="007E54DA">
        <w:rPr>
          <w:b/>
          <w:u w:val="single"/>
        </w:rPr>
        <w:t>Přihlášky</w:t>
      </w:r>
      <w:r w:rsidR="002E4B8B">
        <w:t xml:space="preserve">: do </w:t>
      </w:r>
      <w:r w:rsidR="00FB0A99">
        <w:t>28.4.2016</w:t>
      </w:r>
      <w:r w:rsidR="00C2338A">
        <w:t xml:space="preserve"> se jmény</w:t>
      </w:r>
      <w:r w:rsidR="00166BA0">
        <w:t xml:space="preserve"> a ročníky</w:t>
      </w:r>
      <w:r w:rsidR="00C2338A">
        <w:t xml:space="preserve"> hráčů</w:t>
      </w:r>
      <w:r w:rsidR="00E634BB">
        <w:t xml:space="preserve"> </w:t>
      </w:r>
      <w:r w:rsidR="00166BA0">
        <w:t>na adresu:</w:t>
      </w:r>
    </w:p>
    <w:p w:rsidR="007E54DA" w:rsidRDefault="000C69EA" w:rsidP="00C15D5E">
      <w:pPr>
        <w:pStyle w:val="Normlnweb"/>
        <w:jc w:val="center"/>
        <w:rPr>
          <w:rStyle w:val="Siln"/>
          <w:sz w:val="27"/>
          <w:szCs w:val="27"/>
        </w:rPr>
      </w:pPr>
      <w:hyperlink r:id="rId5" w:history="1">
        <w:r w:rsidR="007E54DA" w:rsidRPr="00AE52EF">
          <w:rPr>
            <w:rStyle w:val="Hypertextovodkaz"/>
            <w:sz w:val="27"/>
            <w:szCs w:val="27"/>
          </w:rPr>
          <w:t>pepa.rehacek@seznam.cz</w:t>
        </w:r>
      </w:hyperlink>
      <w:r w:rsidR="007E54DA">
        <w:rPr>
          <w:rStyle w:val="Siln"/>
          <w:sz w:val="27"/>
          <w:szCs w:val="27"/>
        </w:rPr>
        <w:t xml:space="preserve">, </w:t>
      </w:r>
      <w:hyperlink r:id="rId6" w:history="1">
        <w:r w:rsidR="007E54DA" w:rsidRPr="00AE52EF">
          <w:rPr>
            <w:rStyle w:val="Hypertextovodkaz"/>
            <w:sz w:val="27"/>
            <w:szCs w:val="27"/>
          </w:rPr>
          <w:t>8256@centrum.cz</w:t>
        </w:r>
      </w:hyperlink>
    </w:p>
    <w:p w:rsidR="00A913DD" w:rsidRDefault="007E54DA" w:rsidP="00C15D5E">
      <w:pPr>
        <w:pStyle w:val="Normlnweb"/>
        <w:ind w:left="708" w:firstLine="708"/>
        <w:jc w:val="center"/>
        <w:rPr>
          <w:rStyle w:val="Siln"/>
          <w:b w:val="0"/>
        </w:rPr>
      </w:pPr>
      <w:r w:rsidRPr="007E54DA">
        <w:rPr>
          <w:rStyle w:val="Siln"/>
          <w:b w:val="0"/>
        </w:rPr>
        <w:t>Případně osobně v</w:t>
      </w:r>
      <w:r w:rsidR="00236B9D">
        <w:rPr>
          <w:rStyle w:val="Siln"/>
          <w:b w:val="0"/>
        </w:rPr>
        <w:t> </w:t>
      </w:r>
      <w:r w:rsidRPr="007E54DA">
        <w:rPr>
          <w:rStyle w:val="Siln"/>
          <w:b w:val="0"/>
        </w:rPr>
        <w:t>knihovně</w:t>
      </w:r>
    </w:p>
    <w:p w:rsidR="00236B9D" w:rsidRPr="007E54DA" w:rsidRDefault="00236B9D" w:rsidP="00C15D5E">
      <w:pPr>
        <w:pStyle w:val="Normlnweb"/>
        <w:ind w:left="708" w:firstLine="708"/>
        <w:jc w:val="center"/>
        <w:rPr>
          <w:bCs/>
        </w:rPr>
      </w:pPr>
      <w:r>
        <w:rPr>
          <w:rStyle w:val="Siln"/>
          <w:b w:val="0"/>
        </w:rPr>
        <w:t xml:space="preserve">Turnaj bude započten </w:t>
      </w:r>
      <w:r w:rsidR="000E6389">
        <w:rPr>
          <w:rStyle w:val="Siln"/>
          <w:b w:val="0"/>
        </w:rPr>
        <w:t>na LOK</w:t>
      </w:r>
      <w:r w:rsidR="002E4B8B">
        <w:rPr>
          <w:rStyle w:val="Siln"/>
          <w:b w:val="0"/>
        </w:rPr>
        <w:t>–</w:t>
      </w:r>
      <w:r>
        <w:rPr>
          <w:rStyle w:val="Siln"/>
          <w:b w:val="0"/>
        </w:rPr>
        <w:t>rapid</w:t>
      </w:r>
      <w:r w:rsidR="002E4B8B">
        <w:rPr>
          <w:rStyle w:val="Siln"/>
          <w:b w:val="0"/>
        </w:rPr>
        <w:t xml:space="preserve"> a zařazen do VC Libereckého kraje</w:t>
      </w:r>
    </w:p>
    <w:p w:rsidR="00A913DD" w:rsidRDefault="00AE7F29">
      <w:pPr>
        <w:jc w:val="center"/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177800</wp:posOffset>
            </wp:positionV>
            <wp:extent cx="2035175" cy="2047240"/>
            <wp:effectExtent l="19050" t="0" r="317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04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A913DD" w:rsidSect="00941553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85BDC"/>
    <w:rsid w:val="00085BDC"/>
    <w:rsid w:val="000C69EA"/>
    <w:rsid w:val="000E6389"/>
    <w:rsid w:val="00145345"/>
    <w:rsid w:val="00166BA0"/>
    <w:rsid w:val="00206C51"/>
    <w:rsid w:val="00236B9D"/>
    <w:rsid w:val="002D4813"/>
    <w:rsid w:val="002E4B8B"/>
    <w:rsid w:val="003F2D44"/>
    <w:rsid w:val="00432126"/>
    <w:rsid w:val="0047143B"/>
    <w:rsid w:val="004C47DE"/>
    <w:rsid w:val="005A7B8B"/>
    <w:rsid w:val="005B78B2"/>
    <w:rsid w:val="006A10EB"/>
    <w:rsid w:val="007D799A"/>
    <w:rsid w:val="007E54DA"/>
    <w:rsid w:val="008527A2"/>
    <w:rsid w:val="008C4942"/>
    <w:rsid w:val="008D1CEA"/>
    <w:rsid w:val="00941553"/>
    <w:rsid w:val="00A913DD"/>
    <w:rsid w:val="00AE7F29"/>
    <w:rsid w:val="00BE0323"/>
    <w:rsid w:val="00C15D5E"/>
    <w:rsid w:val="00C2338A"/>
    <w:rsid w:val="00C43529"/>
    <w:rsid w:val="00CE7034"/>
    <w:rsid w:val="00DB75B3"/>
    <w:rsid w:val="00E634BB"/>
    <w:rsid w:val="00E874C3"/>
    <w:rsid w:val="00EC702F"/>
    <w:rsid w:val="00F0601A"/>
    <w:rsid w:val="00F3185B"/>
    <w:rsid w:val="00FA7241"/>
    <w:rsid w:val="00FB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553"/>
    <w:pPr>
      <w:suppressAutoHyphens/>
    </w:pPr>
    <w:rPr>
      <w:sz w:val="24"/>
      <w:szCs w:val="24"/>
      <w:lang w:eastAsia="ar-SA"/>
    </w:rPr>
  </w:style>
  <w:style w:type="paragraph" w:styleId="Nadpis6">
    <w:name w:val="heading 6"/>
    <w:basedOn w:val="Normln"/>
    <w:next w:val="Zkladntext"/>
    <w:qFormat/>
    <w:rsid w:val="00941553"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41553"/>
  </w:style>
  <w:style w:type="character" w:styleId="Siln">
    <w:name w:val="Strong"/>
    <w:basedOn w:val="Standardnpsmoodstavce1"/>
    <w:qFormat/>
    <w:rsid w:val="00941553"/>
    <w:rPr>
      <w:b/>
      <w:bCs/>
    </w:rPr>
  </w:style>
  <w:style w:type="paragraph" w:customStyle="1" w:styleId="Nadpis">
    <w:name w:val="Nadpis"/>
    <w:basedOn w:val="Normln"/>
    <w:next w:val="Zkladntext"/>
    <w:rsid w:val="009415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941553"/>
    <w:pPr>
      <w:spacing w:after="120"/>
    </w:pPr>
  </w:style>
  <w:style w:type="paragraph" w:styleId="Seznam">
    <w:name w:val="List"/>
    <w:basedOn w:val="Zkladntext"/>
    <w:rsid w:val="00941553"/>
    <w:rPr>
      <w:rFonts w:cs="Tahoma"/>
    </w:rPr>
  </w:style>
  <w:style w:type="paragraph" w:customStyle="1" w:styleId="Popisek">
    <w:name w:val="Popisek"/>
    <w:basedOn w:val="Normln"/>
    <w:rsid w:val="0094155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41553"/>
    <w:pPr>
      <w:suppressLineNumbers/>
    </w:pPr>
    <w:rPr>
      <w:rFonts w:cs="Tahoma"/>
    </w:rPr>
  </w:style>
  <w:style w:type="paragraph" w:styleId="Normlnweb">
    <w:name w:val="Normal (Web)"/>
    <w:basedOn w:val="Normln"/>
    <w:rsid w:val="00941553"/>
    <w:pPr>
      <w:spacing w:before="280" w:after="280"/>
    </w:pPr>
  </w:style>
  <w:style w:type="paragraph" w:customStyle="1" w:styleId="Rozvrendokumentu1">
    <w:name w:val="Rozvržení dokumentu1"/>
    <w:basedOn w:val="Normln"/>
    <w:rsid w:val="0094155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E54DA"/>
    <w:rPr>
      <w:color w:val="0000FF"/>
      <w:u w:val="single"/>
    </w:rPr>
  </w:style>
  <w:style w:type="paragraph" w:styleId="Textbubliny">
    <w:name w:val="Balloon Text"/>
    <w:basedOn w:val="Normln"/>
    <w:semiHidden/>
    <w:rsid w:val="00EC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256@centrum.cz" TargetMode="External"/><Relationship Id="rId5" Type="http://schemas.openxmlformats.org/officeDocument/2006/relationships/hyperlink" Target="mailto:pepa.rehacek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Links>
    <vt:vector size="12" baseType="variant">
      <vt:variant>
        <vt:i4>2031679</vt:i4>
      </vt:variant>
      <vt:variant>
        <vt:i4>3</vt:i4>
      </vt:variant>
      <vt:variant>
        <vt:i4>0</vt:i4>
      </vt:variant>
      <vt:variant>
        <vt:i4>5</vt:i4>
      </vt:variant>
      <vt:variant>
        <vt:lpwstr>mailto:8256@centrum.cz</vt:lpwstr>
      </vt:variant>
      <vt:variant>
        <vt:lpwstr/>
      </vt:variant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mailto:pepa.rehacek@seznam.cz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knihovna02</dc:creator>
  <cp:lastModifiedBy>Mach Michal</cp:lastModifiedBy>
  <cp:revision>2</cp:revision>
  <cp:lastPrinted>2014-01-24T09:46:00Z</cp:lastPrinted>
  <dcterms:created xsi:type="dcterms:W3CDTF">2016-04-15T21:42:00Z</dcterms:created>
  <dcterms:modified xsi:type="dcterms:W3CDTF">2016-04-15T21:42:00Z</dcterms:modified>
</cp:coreProperties>
</file>