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BF6" w:rsidRDefault="009805C6">
      <w:pPr>
        <w:pStyle w:val="Nadpis2"/>
        <w:rPr>
          <w:rFonts w:ascii="ArialUnicodeMS-WinCharSetFFFF-H" w:hAnsi="ArialUnicodeMS-WinCharSetFFFF-H" w:cs="ArialUnicodeMS-WinCharSetFFFF-H"/>
          <w:b w:val="0"/>
          <w:i/>
          <w:sz w:val="28"/>
          <w:szCs w:val="28"/>
          <w:lang w:eastAsia="cs-CZ"/>
        </w:rPr>
      </w:pPr>
      <w:r w:rsidRPr="009805C6">
        <w:rPr>
          <w:rFonts w:ascii="ArialUnicodeMS-WinCharSetFFFF-H" w:hAnsi="ArialUnicodeMS-WinCharSetFFFF-H" w:cs="ArialUnicodeMS-WinCharSetFFFF-H"/>
          <w:b w:val="0"/>
          <w:i/>
          <w:sz w:val="28"/>
          <w:szCs w:val="28"/>
          <w:lang w:eastAsia="cs-CZ"/>
        </w:rPr>
        <w:t>Tělovýchovná jednota Neratovice</w:t>
      </w:r>
    </w:p>
    <w:p w:rsidR="009805C6" w:rsidRPr="009805C6" w:rsidRDefault="009805C6" w:rsidP="009805C6">
      <w:pPr>
        <w:rPr>
          <w:lang w:eastAsia="cs-CZ"/>
        </w:rPr>
      </w:pP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 xml:space="preserve">pořádá </w:t>
      </w:r>
    </w:p>
    <w:p w:rsidR="003D0BF6" w:rsidRDefault="003D0BF6">
      <w:pPr>
        <w:jc w:val="center"/>
      </w:pPr>
    </w:p>
    <w:p w:rsidR="003D0BF6" w:rsidRDefault="009805C6">
      <w:pPr>
        <w:jc w:val="center"/>
        <w:rPr>
          <w:sz w:val="36"/>
          <w:szCs w:val="36"/>
        </w:rPr>
      </w:pPr>
      <w:r w:rsidRPr="009805C6">
        <w:rPr>
          <w:sz w:val="36"/>
          <w:szCs w:val="36"/>
        </w:rPr>
        <w:t>Open zapovězených tváří</w:t>
      </w:r>
    </w:p>
    <w:p w:rsidR="009805C6" w:rsidRPr="009805C6" w:rsidRDefault="009805C6">
      <w:pPr>
        <w:jc w:val="center"/>
        <w:rPr>
          <w:szCs w:val="24"/>
        </w:rPr>
      </w:pPr>
      <w:r w:rsidRPr="009805C6">
        <w:rPr>
          <w:szCs w:val="24"/>
        </w:rPr>
        <w:t>pro děti, mládež a dospělé</w:t>
      </w:r>
    </w:p>
    <w:p w:rsidR="003D0BF6" w:rsidRDefault="00F27EA5">
      <w:pPr>
        <w:rPr>
          <w:rFonts w:ascii="Tahoma" w:hAnsi="Tahoma" w:cs="Tahoma"/>
          <w:sz w:val="22"/>
        </w:rPr>
      </w:pPr>
      <w:r>
        <w:t>-------------------------------------------------------------------------------------------------------------------------------</w:t>
      </w:r>
    </w:p>
    <w:p w:rsidR="003D0BF6" w:rsidRDefault="00F27EA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Termín: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Tahoma" w:hAnsi="Tahoma" w:cs="Tahoma"/>
          <w:sz w:val="22"/>
        </w:rPr>
        <w:t>neděle</w:t>
      </w:r>
      <w:r>
        <w:rPr>
          <w:rFonts w:ascii="Tahoma" w:hAnsi="Tahoma" w:cs="Tahoma"/>
          <w:b w:val="0"/>
          <w:sz w:val="22"/>
        </w:rPr>
        <w:t xml:space="preserve"> </w:t>
      </w:r>
      <w:r w:rsidR="009805C6">
        <w:rPr>
          <w:rFonts w:ascii="Tahoma" w:hAnsi="Tahoma" w:cs="Tahoma"/>
          <w:b w:val="0"/>
          <w:sz w:val="22"/>
        </w:rPr>
        <w:t xml:space="preserve"> 13</w:t>
      </w:r>
      <w:r>
        <w:rPr>
          <w:rFonts w:ascii="Tahoma" w:hAnsi="Tahoma" w:cs="Tahoma"/>
          <w:b w:val="0"/>
          <w:sz w:val="22"/>
        </w:rPr>
        <w:t>.</w:t>
      </w:r>
      <w:r w:rsidR="009805C6">
        <w:rPr>
          <w:rFonts w:ascii="Tahoma" w:hAnsi="Tahoma" w:cs="Tahoma"/>
          <w:b w:val="0"/>
          <w:sz w:val="22"/>
        </w:rPr>
        <w:t>11.2016</w:t>
      </w:r>
      <w:r>
        <w:rPr>
          <w:rFonts w:ascii="Tahoma" w:hAnsi="Tahoma" w:cs="Tahoma"/>
          <w:b w:val="0"/>
          <w:sz w:val="22"/>
        </w:rPr>
        <w:t xml:space="preserve"> </w:t>
      </w:r>
      <w:r w:rsidR="009805C6">
        <w:rPr>
          <w:rFonts w:ascii="Tahoma" w:hAnsi="Tahoma" w:cs="Tahoma"/>
          <w:b w:val="0"/>
          <w:sz w:val="22"/>
        </w:rPr>
        <w:t xml:space="preserve"> </w:t>
      </w:r>
      <w:r>
        <w:rPr>
          <w:rFonts w:ascii="Tahoma" w:hAnsi="Tahoma" w:cs="Tahoma"/>
          <w:b w:val="0"/>
          <w:sz w:val="22"/>
        </w:rPr>
        <w:t xml:space="preserve">– </w:t>
      </w:r>
      <w:r w:rsidR="009805C6">
        <w:rPr>
          <w:rFonts w:ascii="Tahoma" w:hAnsi="Tahoma" w:cs="Tahoma"/>
          <w:b w:val="0"/>
          <w:sz w:val="22"/>
        </w:rPr>
        <w:t xml:space="preserve"> </w:t>
      </w:r>
      <w:r w:rsidR="009805C6" w:rsidRPr="009805C6">
        <w:rPr>
          <w:rFonts w:ascii="Tahoma" w:hAnsi="Tahoma" w:cs="Tahoma"/>
          <w:sz w:val="22"/>
        </w:rPr>
        <w:t>sobota</w:t>
      </w:r>
      <w:r w:rsidR="009805C6">
        <w:rPr>
          <w:rFonts w:ascii="Tahoma" w:hAnsi="Tahoma" w:cs="Tahoma"/>
          <w:b w:val="0"/>
          <w:sz w:val="22"/>
        </w:rPr>
        <w:t xml:space="preserve"> </w:t>
      </w:r>
      <w:r>
        <w:rPr>
          <w:rFonts w:ascii="Tahoma" w:hAnsi="Tahoma" w:cs="Tahoma"/>
          <w:b w:val="0"/>
          <w:sz w:val="22"/>
        </w:rPr>
        <w:t xml:space="preserve"> </w:t>
      </w:r>
      <w:r w:rsidR="009805C6">
        <w:rPr>
          <w:rFonts w:ascii="Tahoma" w:hAnsi="Tahoma" w:cs="Tahoma"/>
          <w:b w:val="0"/>
          <w:sz w:val="22"/>
        </w:rPr>
        <w:t>19</w:t>
      </w:r>
      <w:r>
        <w:rPr>
          <w:rFonts w:ascii="Tahoma" w:hAnsi="Tahoma" w:cs="Tahoma"/>
          <w:b w:val="0"/>
          <w:sz w:val="22"/>
        </w:rPr>
        <w:t>.</w:t>
      </w:r>
      <w:r w:rsidR="009805C6">
        <w:rPr>
          <w:rFonts w:ascii="Tahoma" w:hAnsi="Tahoma" w:cs="Tahoma"/>
          <w:b w:val="0"/>
          <w:sz w:val="22"/>
        </w:rPr>
        <w:t>11</w:t>
      </w:r>
      <w:r>
        <w:rPr>
          <w:rFonts w:ascii="Tahoma" w:hAnsi="Tahoma" w:cs="Tahoma"/>
          <w:b w:val="0"/>
          <w:sz w:val="22"/>
        </w:rPr>
        <w:t xml:space="preserve">.2016  </w:t>
      </w:r>
      <w:r w:rsidR="009805C6">
        <w:rPr>
          <w:rFonts w:ascii="Tahoma" w:hAnsi="Tahoma" w:cs="Tahoma"/>
          <w:b w:val="0"/>
          <w:sz w:val="22"/>
        </w:rPr>
        <w:t>(možnost</w:t>
      </w:r>
      <w:r>
        <w:rPr>
          <w:rFonts w:ascii="Tahoma" w:hAnsi="Tahoma" w:cs="Tahoma"/>
          <w:b w:val="0"/>
          <w:sz w:val="22"/>
        </w:rPr>
        <w:t xml:space="preserve"> příjezdu již v </w:t>
      </w:r>
      <w:r w:rsidR="009805C6">
        <w:rPr>
          <w:rFonts w:ascii="Tahoma" w:hAnsi="Tahoma" w:cs="Tahoma"/>
          <w:b w:val="0"/>
          <w:sz w:val="22"/>
        </w:rPr>
        <w:t>sobotu</w:t>
      </w:r>
      <w:r>
        <w:rPr>
          <w:rFonts w:ascii="Tahoma" w:hAnsi="Tahoma" w:cs="Tahoma"/>
          <w:b w:val="0"/>
          <w:sz w:val="22"/>
        </w:rPr>
        <w:t>)</w:t>
      </w:r>
    </w:p>
    <w:p w:rsidR="003D0BF6" w:rsidRDefault="00F27EA5">
      <w:pPr>
        <w:rPr>
          <w:rFonts w:ascii="Tahoma" w:hAnsi="Tahoma" w:cs="Tahoma"/>
          <w:b w:val="0"/>
          <w:sz w:val="22"/>
        </w:rPr>
      </w:pPr>
      <w:r>
        <w:rPr>
          <w:rFonts w:ascii="Tahoma" w:hAnsi="Tahoma" w:cs="Tahoma"/>
          <w:sz w:val="22"/>
        </w:rPr>
        <w:t>Místo: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 xml:space="preserve">Hotel Central, Dukelská 63, Kovářská 431 86, </w:t>
      </w:r>
      <w:r w:rsidR="009805C6">
        <w:rPr>
          <w:b w:val="0"/>
          <w:color w:val="0000FF"/>
          <w:sz w:val="22"/>
          <w:szCs w:val="22"/>
          <w:lang w:eastAsia="cs-CZ"/>
        </w:rPr>
        <w:t>http://centralhotel.cz</w:t>
      </w:r>
    </w:p>
    <w:p w:rsidR="003D0BF6" w:rsidRDefault="00F27EA5">
      <w:pPr>
        <w:rPr>
          <w:rFonts w:ascii="Tahoma" w:hAnsi="Tahoma" w:cs="Tahoma"/>
          <w:sz w:val="22"/>
        </w:rPr>
      </w:pPr>
      <w:r>
        <w:rPr>
          <w:rFonts w:ascii="Tahoma" w:hAnsi="Tahoma" w:cs="Tahoma"/>
          <w:b w:val="0"/>
          <w:sz w:val="22"/>
        </w:rPr>
        <w:tab/>
      </w:r>
      <w:r>
        <w:rPr>
          <w:rFonts w:ascii="Tahoma" w:hAnsi="Tahoma" w:cs="Tahoma"/>
          <w:b w:val="0"/>
          <w:sz w:val="22"/>
        </w:rPr>
        <w:tab/>
      </w:r>
      <w:r>
        <w:rPr>
          <w:rFonts w:ascii="Tahoma" w:hAnsi="Tahoma" w:cs="Tahoma"/>
          <w:b w:val="0"/>
          <w:sz w:val="22"/>
        </w:rPr>
        <w:tab/>
      </w:r>
    </w:p>
    <w:p w:rsidR="003D0BF6" w:rsidRDefault="00F27EA5" w:rsidP="009805C6">
      <w:pPr>
        <w:ind w:left="2124" w:hanging="2124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Právo účasti:</w:t>
      </w:r>
      <w:r>
        <w:rPr>
          <w:rFonts w:ascii="Tahoma" w:hAnsi="Tahoma" w:cs="Tahoma"/>
          <w:sz w:val="22"/>
        </w:rPr>
        <w:tab/>
      </w:r>
      <w:r w:rsidR="009805C6" w:rsidRPr="009805C6">
        <w:rPr>
          <w:rFonts w:ascii="Tahoma" w:hAnsi="Tahoma" w:cs="Tahoma"/>
          <w:b w:val="0"/>
          <w:sz w:val="22"/>
        </w:rPr>
        <w:t>Děti, mládež a dospělý bez rozdílu věku</w:t>
      </w:r>
    </w:p>
    <w:p w:rsidR="009805C6" w:rsidRDefault="00F27EA5" w:rsidP="009805C6">
      <w:pPr>
        <w:ind w:left="2124" w:hanging="2124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Systém turnaje:</w:t>
      </w:r>
      <w:r>
        <w:rPr>
          <w:rFonts w:ascii="Tahoma" w:hAnsi="Tahoma" w:cs="Tahoma"/>
          <w:sz w:val="22"/>
        </w:rPr>
        <w:tab/>
      </w:r>
      <w:r w:rsidR="00E01C7E">
        <w:rPr>
          <w:rFonts w:ascii="Tahoma" w:hAnsi="Tahoma" w:cs="Tahoma"/>
          <w:sz w:val="22"/>
        </w:rPr>
        <w:t>Zápočet na LOK</w:t>
      </w:r>
    </w:p>
    <w:p w:rsidR="003D0BF6" w:rsidRDefault="009805C6" w:rsidP="009805C6">
      <w:pPr>
        <w:suppressAutoHyphens w:val="0"/>
        <w:overflowPunct/>
        <w:autoSpaceDN w:val="0"/>
        <w:adjustRightInd w:val="0"/>
        <w:textAlignment w:val="auto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Švýcarský systém na 9 kol,  90 min/40 tahů + 15 minut do konce + 30 s na tah od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počátku, úprava podle počtu účastníků a rozdělení </w:t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do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 kategori</w:t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í podle LOK.</w:t>
      </w:r>
      <w:r>
        <w:rPr>
          <w:rFonts w:ascii="Tahoma" w:hAnsi="Tahoma" w:cs="Tahoma"/>
          <w:sz w:val="22"/>
        </w:rPr>
        <w:t xml:space="preserve"> </w:t>
      </w:r>
    </w:p>
    <w:p w:rsidR="003D0BF6" w:rsidRDefault="00F27EA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Rozhodčí: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Tahoma" w:hAnsi="Tahoma" w:cs="Tahoma"/>
          <w:b w:val="0"/>
          <w:sz w:val="22"/>
        </w:rPr>
        <w:t>Michal Mach</w:t>
      </w:r>
    </w:p>
    <w:p w:rsidR="009805C6" w:rsidRDefault="00F27EA5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Tahoma" w:hAnsi="Tahoma" w:cs="Tahoma"/>
          <w:sz w:val="22"/>
        </w:rPr>
        <w:t>Stravování: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Plná penze 220,- Kč, snídaně 60,- Kč, oběd: 80,- Kč, večeře 80,- Kč.</w:t>
      </w:r>
    </w:p>
    <w:p w:rsidR="009805C6" w:rsidRDefault="009805C6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Snídaně, obědy a večeře zajištěny formou omezeného bufetu</w:t>
      </w:r>
    </w:p>
    <w:p w:rsidR="003D0BF6" w:rsidRDefault="009805C6" w:rsidP="009805C6">
      <w:pP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(samoobslužný, výběr z minimálně tří druhů jídel)</w:t>
      </w:r>
    </w:p>
    <w:p w:rsidR="0088061C" w:rsidRDefault="0088061C" w:rsidP="009805C6">
      <w:pPr>
        <w:rPr>
          <w:rFonts w:ascii="Tahoma" w:hAnsi="Tahoma" w:cs="Tahoma"/>
          <w:sz w:val="22"/>
        </w:rPr>
      </w:pPr>
    </w:p>
    <w:p w:rsidR="009805C6" w:rsidRDefault="00F27EA5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Tahoma" w:hAnsi="Tahoma" w:cs="Tahoma"/>
          <w:sz w:val="22"/>
        </w:rPr>
        <w:t>Program: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neděle 13. 11. </w:t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pondělí 14. 11.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11:00 - 13:45 prezence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07:30 - 09:00 snídaně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12:00 - 13:30 oběd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12:30 - 13:30 oběd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14:00 slavnostní zahájení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14:30 - 19:30 2. kolo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14:30 - 19:30 1. 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18:30 - 20:00 večeře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18:30 - 20:00 večeře</w:t>
      </w:r>
    </w:p>
    <w:p w:rsidR="0088061C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úterý 15. 11.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 středa 16. 11.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07:30 - 08:30 snídaně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07:30 - 08:30 snídaně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08:30 - 13:30 3. 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12:30 - 13:30 oběd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12:30 - 14:00 oběd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14:30 - 19:30 5. kolo</w:t>
      </w:r>
    </w:p>
    <w:p w:rsidR="009805C6" w:rsidRDefault="0088061C" w:rsidP="009805C6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 xml:space="preserve">15:00 - 20:00 4. 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18:30 - 20:00 večeře</w:t>
      </w:r>
    </w:p>
    <w:p w:rsidR="009805C6" w:rsidRDefault="0088061C" w:rsidP="009805C6">
      <w:pP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 w:rsidR="009805C6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19:00 - 20:30 večeře</w:t>
      </w:r>
    </w:p>
    <w:p w:rsidR="0088061C" w:rsidRDefault="0088061C" w:rsidP="009805C6">
      <w:pP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čtvrtek 17. 11.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pátek 18. 11.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07:30 - 08:30 snídaně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07:30 - 08:30 snídaně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08:30 - 13:30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6.kolo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12:30 - 13:30 oběd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12:30 - 14:00 oběd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14:30 - 19:30 8.kolo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 xml:space="preserve">15:00 - 20:00 7. kolo </w:t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18:30 - 20:00 večeře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19:00 - 20:30 večeře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sobota 19. 11.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07:30 - 08:30 snídaně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08:30 - 13:30 9.kolo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12:30 - 14:00 oběd</w:t>
      </w:r>
    </w:p>
    <w:p w:rsidR="0088061C" w:rsidRDefault="0088061C" w:rsidP="0088061C">
      <w:pPr>
        <w:rPr>
          <w:rFonts w:ascii="Tahoma" w:hAnsi="Tahoma" w:cs="Tahoma"/>
          <w:b w:val="0"/>
          <w:sz w:val="22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14:00 vyhlášení výsledků</w:t>
      </w:r>
    </w:p>
    <w:p w:rsidR="003D0BF6" w:rsidRDefault="00F27EA5">
      <w:pPr>
        <w:ind w:left="2124" w:firstLine="708"/>
        <w:rPr>
          <w:rFonts w:ascii="Tahoma" w:hAnsi="Tahoma" w:cs="Tahoma"/>
          <w:b w:val="0"/>
          <w:sz w:val="22"/>
        </w:rPr>
      </w:pPr>
      <w:r>
        <w:rPr>
          <w:rFonts w:ascii="Tahoma" w:hAnsi="Tahoma" w:cs="Tahoma"/>
          <w:b w:val="0"/>
          <w:sz w:val="22"/>
        </w:rPr>
        <w:tab/>
        <w:t xml:space="preserve"> </w:t>
      </w:r>
    </w:p>
    <w:p w:rsidR="0088061C" w:rsidRDefault="00F27EA5">
      <w:pPr>
        <w:ind w:left="2124" w:firstLine="6"/>
        <w:rPr>
          <w:rFonts w:ascii="Tahoma" w:hAnsi="Tahoma" w:cs="Tahoma"/>
          <w:b w:val="0"/>
          <w:sz w:val="22"/>
        </w:rPr>
      </w:pPr>
      <w:r>
        <w:rPr>
          <w:rFonts w:ascii="Tahoma" w:hAnsi="Tahoma" w:cs="Tahoma"/>
          <w:b w:val="0"/>
          <w:sz w:val="22"/>
        </w:rPr>
        <w:t xml:space="preserve">Časový program může být po dohodě všech účastníků změněn.  </w:t>
      </w:r>
    </w:p>
    <w:p w:rsidR="003D0BF6" w:rsidRDefault="00F27EA5">
      <w:pPr>
        <w:ind w:left="2124" w:firstLine="6"/>
        <w:rPr>
          <w:rFonts w:ascii="Tahoma" w:hAnsi="Tahoma" w:cs="Tahoma"/>
          <w:sz w:val="22"/>
        </w:rPr>
      </w:pPr>
      <w:r>
        <w:rPr>
          <w:rFonts w:ascii="Tahoma" w:hAnsi="Tahoma" w:cs="Tahoma"/>
          <w:b w:val="0"/>
          <w:sz w:val="22"/>
        </w:rPr>
        <w:tab/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Tahoma" w:hAnsi="Tahoma" w:cs="Tahoma"/>
          <w:sz w:val="22"/>
        </w:rPr>
        <w:t>Ubytování</w:t>
      </w:r>
      <w:r w:rsidR="00F27EA5">
        <w:rPr>
          <w:rFonts w:ascii="Tahoma" w:hAnsi="Tahoma" w:cs="Tahoma"/>
          <w:sz w:val="22"/>
        </w:rPr>
        <w:t>:</w:t>
      </w:r>
      <w:r w:rsidR="00F27EA5">
        <w:rPr>
          <w:rFonts w:ascii="Tahoma" w:hAnsi="Tahoma" w:cs="Tahoma"/>
          <w:b w:val="0"/>
          <w:sz w:val="22"/>
        </w:rPr>
        <w:tab/>
      </w:r>
      <w:r w:rsidR="00F27EA5">
        <w:rPr>
          <w:rFonts w:ascii="Tahoma" w:hAnsi="Tahoma" w:cs="Tahoma"/>
          <w:b w:val="0"/>
          <w:sz w:val="22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Vše zajištěno v jedné budově. 2-4 lůžkové pokoje s vlastním soc. zařízením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televizí.Za příplatek 900,- Kč/pobytlze v omezeném počtu zajistit jednolůžkové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pokoje.</w:t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</w:p>
    <w:p w:rsidR="0088061C" w:rsidRDefault="0088061C" w:rsidP="0088061C">
      <w:pPr>
        <w:suppressAutoHyphens w:val="0"/>
        <w:overflowPunct/>
        <w:autoSpaceDN w:val="0"/>
        <w:adjustRightInd w:val="0"/>
        <w:textAlignment w:val="auto"/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Po domluvě lze zajistit ubytování se snídaní ze soboty 12.11. za 310,-Kč/osobu.</w:t>
      </w:r>
    </w:p>
    <w:p w:rsidR="0088061C" w:rsidRDefault="0088061C" w:rsidP="0088061C">
      <w:pP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ab/>
        <w:t>Ubytování 250,- Kč/osoba/noc při pobytu 6 nocí. Při kratším pobytu 300,- Kč/noc</w:t>
      </w:r>
    </w:p>
    <w:p w:rsidR="003D0BF6" w:rsidRDefault="00F27EA5" w:rsidP="0088061C">
      <w:pPr>
        <w:rPr>
          <w:rFonts w:ascii="Tahoma" w:hAnsi="Tahoma" w:cs="Tahoma"/>
          <w:b w:val="0"/>
          <w:i/>
          <w:sz w:val="22"/>
        </w:rPr>
      </w:pPr>
      <w:r>
        <w:rPr>
          <w:rFonts w:ascii="Tahoma" w:hAnsi="Tahoma" w:cs="Tahoma"/>
          <w:bCs/>
          <w:sz w:val="22"/>
        </w:rPr>
        <w:lastRenderedPageBreak/>
        <w:t>Startovné</w:t>
      </w:r>
      <w:r w:rsidR="0088061C">
        <w:rPr>
          <w:rFonts w:ascii="Tahoma" w:hAnsi="Tahoma" w:cs="Tahoma"/>
          <w:bCs/>
          <w:sz w:val="22"/>
        </w:rPr>
        <w:t>:</w:t>
      </w:r>
      <w:r>
        <w:rPr>
          <w:rFonts w:ascii="Tahoma" w:hAnsi="Tahoma" w:cs="Tahoma"/>
          <w:bCs/>
          <w:sz w:val="22"/>
        </w:rPr>
        <w:t xml:space="preserve"> </w:t>
      </w:r>
      <w:r w:rsidR="0088061C">
        <w:rPr>
          <w:rFonts w:ascii="Tahoma" w:hAnsi="Tahoma" w:cs="Tahoma"/>
          <w:bCs/>
          <w:sz w:val="22"/>
        </w:rPr>
        <w:tab/>
      </w:r>
      <w:r w:rsidR="0088061C">
        <w:rPr>
          <w:rFonts w:ascii="Tahoma" w:hAnsi="Tahoma" w:cs="Tahoma"/>
          <w:bCs/>
          <w:sz w:val="22"/>
        </w:rPr>
        <w:tab/>
        <w:t xml:space="preserve">250,- </w:t>
      </w:r>
    </w:p>
    <w:p w:rsidR="003D0BF6" w:rsidRDefault="00F27EA5" w:rsidP="0088061C">
      <w:pPr>
        <w:rPr>
          <w:rFonts w:ascii="Tahoma" w:hAnsi="Tahoma" w:cs="Tahoma"/>
          <w:sz w:val="22"/>
        </w:rPr>
      </w:pPr>
      <w:r>
        <w:rPr>
          <w:rFonts w:ascii="Tahoma" w:hAnsi="Tahoma" w:cs="Tahoma"/>
          <w:b w:val="0"/>
          <w:i/>
          <w:sz w:val="22"/>
        </w:rPr>
        <w:tab/>
      </w:r>
      <w:r>
        <w:rPr>
          <w:rFonts w:ascii="Tahoma" w:hAnsi="Tahoma" w:cs="Tahoma"/>
          <w:b w:val="0"/>
          <w:i/>
          <w:sz w:val="22"/>
        </w:rPr>
        <w:tab/>
      </w:r>
      <w:r>
        <w:rPr>
          <w:rFonts w:ascii="Tahoma" w:hAnsi="Tahoma" w:cs="Tahoma"/>
          <w:b w:val="0"/>
          <w:i/>
          <w:sz w:val="22"/>
        </w:rPr>
        <w:tab/>
        <w:t xml:space="preserve"> </w:t>
      </w:r>
    </w:p>
    <w:p w:rsidR="0088061C" w:rsidRDefault="00F27EA5" w:rsidP="0088061C">
      <w:pPr>
        <w:suppressAutoHyphens w:val="0"/>
        <w:overflowPunct/>
        <w:autoSpaceDN w:val="0"/>
        <w:adjustRightInd w:val="0"/>
        <w:textAlignment w:val="auto"/>
        <w:rPr>
          <w:b w:val="0"/>
          <w:color w:val="0000FF"/>
          <w:sz w:val="22"/>
          <w:szCs w:val="22"/>
          <w:lang w:eastAsia="cs-CZ"/>
        </w:rPr>
      </w:pPr>
      <w:r>
        <w:rPr>
          <w:rFonts w:ascii="Tahoma" w:hAnsi="Tahoma" w:cs="Tahoma"/>
          <w:sz w:val="22"/>
        </w:rPr>
        <w:t xml:space="preserve">Přihlášky: 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b w:val="0"/>
          <w:sz w:val="22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 xml:space="preserve">do 5.11. 2016 na adresu </w:t>
      </w:r>
      <w:r w:rsidR="0088061C">
        <w:rPr>
          <w:b w:val="0"/>
          <w:color w:val="0000FF"/>
          <w:sz w:val="22"/>
          <w:szCs w:val="22"/>
          <w:lang w:eastAsia="cs-CZ"/>
        </w:rPr>
        <w:t>machmichal@seznam.cz</w:t>
      </w:r>
      <w:r w:rsidR="0088061C"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 xml:space="preserve">+ kopie na </w:t>
      </w:r>
      <w:r w:rsidR="0088061C">
        <w:rPr>
          <w:b w:val="0"/>
          <w:color w:val="0000FF"/>
          <w:sz w:val="22"/>
          <w:szCs w:val="22"/>
          <w:lang w:eastAsia="cs-CZ"/>
        </w:rPr>
        <w:t>roman.burda@quick.cz</w:t>
      </w:r>
    </w:p>
    <w:p w:rsidR="0088061C" w:rsidRDefault="0088061C" w:rsidP="0088061C">
      <w:pP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</w:pPr>
      <w: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ab/>
      </w:r>
      <w: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  <w:tab/>
        <w:t>Později přihlášení hradí příplatek 100,- Kč.</w:t>
      </w:r>
    </w:p>
    <w:p w:rsidR="0088061C" w:rsidRDefault="0088061C" w:rsidP="0088061C">
      <w:pPr>
        <w:rPr>
          <w:rFonts w:ascii="ArialUnicodeMS-WinCharSetFFFF-H" w:hAnsi="ArialUnicodeMS-WinCharSetFFFF-H" w:cs="ArialUnicodeMS-WinCharSetFFFF-H"/>
          <w:b w:val="0"/>
          <w:color w:val="000000"/>
          <w:sz w:val="22"/>
          <w:szCs w:val="22"/>
          <w:lang w:eastAsia="cs-CZ"/>
        </w:rPr>
      </w:pPr>
    </w:p>
    <w:p w:rsidR="003D0BF6" w:rsidRDefault="00F27EA5" w:rsidP="0088061C">
      <w:r>
        <w:rPr>
          <w:rFonts w:ascii="Tahoma" w:hAnsi="Tahoma" w:cs="Tahoma"/>
          <w:sz w:val="22"/>
        </w:rPr>
        <w:t>Ceny: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="0088061C">
        <w:rPr>
          <w:rFonts w:ascii="ArialUnicodeMS-WinCharSetFFFF-H" w:hAnsi="ArialUnicodeMS-WinCharSetFFFF-H" w:cs="ArialUnicodeMS-WinCharSetFFFF-H"/>
          <w:b w:val="0"/>
          <w:sz w:val="22"/>
          <w:szCs w:val="22"/>
          <w:lang w:eastAsia="cs-CZ"/>
        </w:rPr>
        <w:t>finanční i věcné ceny pro každou kategorii</w:t>
      </w:r>
      <w:r>
        <w:rPr>
          <w:rFonts w:ascii="Tahoma" w:hAnsi="Tahoma" w:cs="Tahoma"/>
          <w:b w:val="0"/>
          <w:sz w:val="22"/>
        </w:rPr>
        <w:t xml:space="preserve"> </w:t>
      </w:r>
    </w:p>
    <w:p w:rsidR="003D0BF6" w:rsidRDefault="003D0BF6"/>
    <w:p w:rsidR="003D0BF6" w:rsidRDefault="00F27EA5" w:rsidP="0088061C">
      <w:pPr>
        <w:rPr>
          <w:rFonts w:ascii="Tahoma" w:hAnsi="Tahoma" w:cs="Tahoma"/>
          <w:sz w:val="22"/>
        </w:rPr>
      </w:pPr>
      <w:r>
        <w:rPr>
          <w:rFonts w:ascii="Tahoma" w:hAnsi="Tahoma" w:cs="Tahoma"/>
          <w:bCs/>
          <w:sz w:val="22"/>
        </w:rPr>
        <w:tab/>
      </w:r>
      <w:r>
        <w:rPr>
          <w:rFonts w:ascii="Tahoma" w:hAnsi="Tahoma" w:cs="Tahoma"/>
          <w:b w:val="0"/>
          <w:sz w:val="22"/>
        </w:rPr>
        <w:t xml:space="preserve"> </w:t>
      </w:r>
    </w:p>
    <w:p w:rsidR="003D0BF6" w:rsidRDefault="003D0BF6">
      <w:pPr>
        <w:rPr>
          <w:rFonts w:ascii="Tahoma" w:hAnsi="Tahoma" w:cs="Tahoma"/>
          <w:sz w:val="22"/>
        </w:rPr>
      </w:pPr>
    </w:p>
    <w:p w:rsidR="003D0BF6" w:rsidRDefault="003D0BF6">
      <w:pPr>
        <w:rPr>
          <w:rFonts w:ascii="Tahoma" w:hAnsi="Tahoma" w:cs="Tahoma"/>
          <w:sz w:val="22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4D1B37" w:rsidRDefault="004D1B37">
      <w:pPr>
        <w:jc w:val="center"/>
        <w:rPr>
          <w:rFonts w:ascii="Tahoma" w:hAnsi="Tahoma" w:cs="Tahoma"/>
          <w:i/>
          <w:iCs/>
          <w:sz w:val="26"/>
          <w:szCs w:val="26"/>
        </w:rPr>
      </w:pPr>
    </w:p>
    <w:p w:rsidR="003D0BF6" w:rsidRDefault="00F27EA5">
      <w:pPr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i/>
          <w:iCs/>
          <w:sz w:val="26"/>
          <w:szCs w:val="26"/>
        </w:rPr>
        <w:t xml:space="preserve">Na setkání s Vámi </w:t>
      </w:r>
      <w:r w:rsidR="00C85699">
        <w:rPr>
          <w:rFonts w:ascii="Tahoma" w:hAnsi="Tahoma" w:cs="Tahoma"/>
          <w:i/>
          <w:iCs/>
          <w:sz w:val="26"/>
          <w:szCs w:val="26"/>
        </w:rPr>
        <w:t xml:space="preserve">se </w:t>
      </w:r>
      <w:r>
        <w:rPr>
          <w:rFonts w:ascii="Tahoma" w:hAnsi="Tahoma" w:cs="Tahoma"/>
          <w:i/>
          <w:iCs/>
          <w:sz w:val="26"/>
          <w:szCs w:val="26"/>
        </w:rPr>
        <w:t xml:space="preserve">těší Roman Burda </w:t>
      </w:r>
      <w:r w:rsidR="00C85699">
        <w:rPr>
          <w:rFonts w:ascii="Tahoma" w:hAnsi="Tahoma" w:cs="Tahoma"/>
          <w:i/>
          <w:iCs/>
          <w:sz w:val="26"/>
          <w:szCs w:val="26"/>
        </w:rPr>
        <w:t>a Michal Mach</w:t>
      </w:r>
    </w:p>
    <w:p w:rsidR="003D0BF6" w:rsidRDefault="003D0BF6">
      <w:pPr>
        <w:rPr>
          <w:rFonts w:ascii="Tahoma" w:hAnsi="Tahoma" w:cs="Tahoma"/>
          <w:sz w:val="22"/>
        </w:rPr>
      </w:pPr>
    </w:p>
    <w:p w:rsidR="00F27EA5" w:rsidRDefault="00F27EA5">
      <w:pPr>
        <w:rPr>
          <w:rFonts w:ascii="Tahoma" w:hAnsi="Tahoma" w:cs="Tahoma"/>
          <w:b w:val="0"/>
          <w:sz w:val="22"/>
        </w:rPr>
      </w:pPr>
    </w:p>
    <w:sectPr w:rsidR="00F27EA5" w:rsidSect="003D0BF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F2B" w:rsidRDefault="00BC0F2B" w:rsidP="004D1B37">
      <w:r>
        <w:separator/>
      </w:r>
    </w:p>
  </w:endnote>
  <w:endnote w:type="continuationSeparator" w:id="1">
    <w:p w:rsidR="00BC0F2B" w:rsidRDefault="00BC0F2B" w:rsidP="004D1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UnicodeMS-WinCharSetFFFF-H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4D1B37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4D1B37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4D1B3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F2B" w:rsidRDefault="00BC0F2B" w:rsidP="004D1B37">
      <w:r>
        <w:separator/>
      </w:r>
    </w:p>
  </w:footnote>
  <w:footnote w:type="continuationSeparator" w:id="1">
    <w:p w:rsidR="00BC0F2B" w:rsidRDefault="00BC0F2B" w:rsidP="004D1B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3D0BF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23054" o:spid="_x0000_s2056" type="#_x0000_t75" style="position:absolute;margin-left:0;margin-top:0;width:516.45pt;height:236.85pt;z-index:-251657216;mso-position-horizontal:center;mso-position-horizontal-relative:margin;mso-position-vertical:center;mso-position-vertical-relative:margin" o:allowincell="f">
          <v:imagedata r:id="rId1" o:title="IMG_569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3D0BF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23055" o:spid="_x0000_s2057" type="#_x0000_t75" style="position:absolute;margin-left:0;margin-top:0;width:516.45pt;height:236.85pt;z-index:-251656192;mso-position-horizontal:center;mso-position-horizontal-relative:margin;mso-position-vertical:center;mso-position-vertical-relative:margin" o:allowincell="f">
          <v:imagedata r:id="rId1" o:title="IMG_569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B37" w:rsidRDefault="003D0BF6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23053" o:spid="_x0000_s2055" type="#_x0000_t75" style="position:absolute;margin-left:0;margin-top:0;width:516.45pt;height:236.85pt;z-index:-251658240;mso-position-horizontal:center;mso-position-horizontal-relative:margin;mso-position-vertical:center;mso-position-vertical-relative:margin" o:allowincell="f">
          <v:imagedata r:id="rId1" o:title="IMG_5691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</w:compat>
  <w:rsids>
    <w:rsidRoot w:val="009805C6"/>
    <w:rsid w:val="003D0BF6"/>
    <w:rsid w:val="004D1B37"/>
    <w:rsid w:val="0088061C"/>
    <w:rsid w:val="009805C6"/>
    <w:rsid w:val="00BC0F2B"/>
    <w:rsid w:val="00C85699"/>
    <w:rsid w:val="00E01C7E"/>
    <w:rsid w:val="00F27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0BF6"/>
    <w:pPr>
      <w:suppressAutoHyphens/>
      <w:overflowPunct w:val="0"/>
      <w:autoSpaceDE w:val="0"/>
      <w:textAlignment w:val="baseline"/>
    </w:pPr>
    <w:rPr>
      <w:b/>
      <w:sz w:val="24"/>
      <w:lang w:eastAsia="ar-SA"/>
    </w:rPr>
  </w:style>
  <w:style w:type="paragraph" w:styleId="Nadpis1">
    <w:name w:val="heading 1"/>
    <w:basedOn w:val="Normln"/>
    <w:next w:val="Normln"/>
    <w:qFormat/>
    <w:rsid w:val="003D0BF6"/>
    <w:pPr>
      <w:keepNext/>
      <w:tabs>
        <w:tab w:val="num" w:pos="0"/>
      </w:tabs>
      <w:ind w:left="2124" w:firstLine="708"/>
      <w:outlineLvl w:val="0"/>
    </w:pPr>
    <w:rPr>
      <w:b w:val="0"/>
      <w:i/>
    </w:rPr>
  </w:style>
  <w:style w:type="paragraph" w:styleId="Nadpis2">
    <w:name w:val="heading 2"/>
    <w:basedOn w:val="Normln"/>
    <w:next w:val="Normln"/>
    <w:qFormat/>
    <w:rsid w:val="003D0BF6"/>
    <w:pPr>
      <w:keepNext/>
      <w:tabs>
        <w:tab w:val="num" w:pos="0"/>
      </w:tabs>
      <w:ind w:left="576" w:hanging="576"/>
      <w:jc w:val="center"/>
      <w:outlineLvl w:val="1"/>
    </w:pPr>
    <w:rPr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  <w:rsid w:val="003D0BF6"/>
  </w:style>
  <w:style w:type="character" w:styleId="Hypertextovodkaz">
    <w:name w:val="Hyperlink"/>
    <w:basedOn w:val="Standardnpsmoodstavce1"/>
    <w:rsid w:val="003D0BF6"/>
    <w:rPr>
      <w:color w:val="0000FF"/>
      <w:u w:val="single"/>
    </w:rPr>
  </w:style>
  <w:style w:type="paragraph" w:customStyle="1" w:styleId="Nadpis">
    <w:name w:val="Nadpis"/>
    <w:basedOn w:val="Normln"/>
    <w:next w:val="Zkladntext"/>
    <w:rsid w:val="003D0BF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rsid w:val="003D0BF6"/>
    <w:pPr>
      <w:spacing w:after="120"/>
    </w:pPr>
  </w:style>
  <w:style w:type="paragraph" w:styleId="Seznam">
    <w:name w:val="List"/>
    <w:basedOn w:val="Zkladntext"/>
    <w:rsid w:val="003D0BF6"/>
    <w:rPr>
      <w:rFonts w:cs="Mangal"/>
    </w:rPr>
  </w:style>
  <w:style w:type="paragraph" w:customStyle="1" w:styleId="Popisek">
    <w:name w:val="Popisek"/>
    <w:basedOn w:val="Normln"/>
    <w:rsid w:val="003D0BF6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rsid w:val="003D0BF6"/>
    <w:pPr>
      <w:suppressLineNumbers/>
    </w:pPr>
    <w:rPr>
      <w:rFonts w:cs="Mangal"/>
    </w:rPr>
  </w:style>
  <w:style w:type="paragraph" w:styleId="Textbubliny">
    <w:name w:val="Balloon Text"/>
    <w:basedOn w:val="Normln"/>
    <w:rsid w:val="003D0BF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4D1B3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D1B37"/>
    <w:rPr>
      <w:b/>
      <w:sz w:val="24"/>
      <w:lang w:eastAsia="ar-SA"/>
    </w:rPr>
  </w:style>
  <w:style w:type="paragraph" w:styleId="Zpat">
    <w:name w:val="footer"/>
    <w:basedOn w:val="Normln"/>
    <w:link w:val="ZpatChar"/>
    <w:uiPriority w:val="99"/>
    <w:semiHidden/>
    <w:unhideWhenUsed/>
    <w:rsid w:val="004D1B3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D1B37"/>
    <w:rPr>
      <w:b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357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Dům dětí a mládeže Mladá Boleslav „Na výstavišti“ pořádá ve spolupráci s Regionálním</vt:lpstr>
    </vt:vector>
  </TitlesOfParts>
  <Company/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Dům dětí a mládeže Mladá Boleslav „Na výstavišti“ pořádá ve spolupráci s Regionálním</dc:title>
  <dc:creator>Pojišťovna IB, a.s.</dc:creator>
  <cp:lastModifiedBy>Michal Mach</cp:lastModifiedBy>
  <cp:revision>4</cp:revision>
  <cp:lastPrinted>2012-04-21T05:36:00Z</cp:lastPrinted>
  <dcterms:created xsi:type="dcterms:W3CDTF">2016-10-16T23:50:00Z</dcterms:created>
  <dcterms:modified xsi:type="dcterms:W3CDTF">2016-10-17T00:40:00Z</dcterms:modified>
</cp:coreProperties>
</file>