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EEAD" w14:textId="5104AF07" w:rsidR="000176C6" w:rsidRPr="000176C6" w:rsidRDefault="003B6928" w:rsidP="000176C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0176C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B2AD78" wp14:editId="67956727">
            <wp:simplePos x="0" y="0"/>
            <wp:positionH relativeFrom="margin">
              <wp:posOffset>96520</wp:posOffset>
            </wp:positionH>
            <wp:positionV relativeFrom="margin">
              <wp:posOffset>-145415</wp:posOffset>
            </wp:positionV>
            <wp:extent cx="926808" cy="1584960"/>
            <wp:effectExtent l="0" t="0" r="698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08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AF05228" wp14:editId="0BE9A21A">
            <wp:simplePos x="0" y="0"/>
            <wp:positionH relativeFrom="column">
              <wp:posOffset>4792345</wp:posOffset>
            </wp:positionH>
            <wp:positionV relativeFrom="paragraph">
              <wp:posOffset>128904</wp:posOffset>
            </wp:positionV>
            <wp:extent cx="901065" cy="1027987"/>
            <wp:effectExtent l="0" t="0" r="0" b="1270"/>
            <wp:wrapNone/>
            <wp:docPr id="3" name="Obrázek 3" descr="deskolibe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kolibere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9" cy="10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84" w:rsidRPr="000176C6">
        <w:rPr>
          <w:rFonts w:asciiTheme="minorHAnsi" w:hAnsiTheme="minorHAnsi" w:cstheme="minorHAnsi"/>
          <w:sz w:val="22"/>
          <w:szCs w:val="22"/>
        </w:rPr>
        <w:t>Šachový kroužek při ZŠ Broumovská, Liberec</w:t>
      </w:r>
    </w:p>
    <w:p w14:paraId="6223E453" w14:textId="21B74553" w:rsidR="000176C6" w:rsidRPr="000176C6" w:rsidRDefault="000176C6" w:rsidP="000176C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0176C6">
        <w:rPr>
          <w:rFonts w:asciiTheme="minorHAnsi" w:hAnsiTheme="minorHAnsi" w:cstheme="minorHAnsi"/>
          <w:sz w:val="22"/>
          <w:szCs w:val="22"/>
        </w:rPr>
        <w:t>a</w:t>
      </w:r>
    </w:p>
    <w:p w14:paraId="04EF2F70" w14:textId="3BBBB590" w:rsidR="009F4D84" w:rsidRPr="000176C6" w:rsidRDefault="009F4D84" w:rsidP="000176C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0176C6">
        <w:rPr>
          <w:rFonts w:asciiTheme="minorHAnsi" w:hAnsiTheme="minorHAnsi" w:cstheme="minorHAnsi"/>
          <w:sz w:val="22"/>
          <w:szCs w:val="22"/>
        </w:rPr>
        <w:t xml:space="preserve">TJ Desko </w:t>
      </w:r>
      <w:proofErr w:type="gramStart"/>
      <w:r w:rsidRPr="000176C6">
        <w:rPr>
          <w:rFonts w:asciiTheme="minorHAnsi" w:hAnsiTheme="minorHAnsi" w:cstheme="minorHAnsi"/>
          <w:sz w:val="22"/>
          <w:szCs w:val="22"/>
        </w:rPr>
        <w:t>Liberec</w:t>
      </w:r>
      <w:r w:rsidR="000176C6" w:rsidRPr="000176C6">
        <w:rPr>
          <w:rFonts w:asciiTheme="minorHAnsi" w:hAnsiTheme="minorHAnsi" w:cstheme="minorHAnsi"/>
          <w:sz w:val="22"/>
          <w:szCs w:val="22"/>
        </w:rPr>
        <w:t>, z. s.</w:t>
      </w:r>
      <w:proofErr w:type="gramEnd"/>
    </w:p>
    <w:p w14:paraId="66FB7D2E" w14:textId="20E9F077" w:rsidR="009F4D84" w:rsidRPr="000176C6" w:rsidRDefault="009F4D84" w:rsidP="009F4D84">
      <w:pPr>
        <w:jc w:val="center"/>
        <w:rPr>
          <w:rFonts w:cstheme="minorHAnsi"/>
        </w:rPr>
      </w:pPr>
    </w:p>
    <w:p w14:paraId="2A5CB118" w14:textId="43FFD292" w:rsidR="009F4D84" w:rsidRPr="000176C6" w:rsidRDefault="009F4D84" w:rsidP="000176C6">
      <w:pPr>
        <w:jc w:val="center"/>
        <w:rPr>
          <w:rFonts w:cstheme="minorHAnsi"/>
        </w:rPr>
      </w:pPr>
      <w:r w:rsidRPr="000176C6">
        <w:rPr>
          <w:rFonts w:cstheme="minorHAnsi"/>
        </w:rPr>
        <w:t>vás zvou na šachový turnaj pro děti a mládež</w:t>
      </w:r>
    </w:p>
    <w:p w14:paraId="1DC42D6E" w14:textId="425D719C" w:rsidR="009F4D84" w:rsidRPr="000176C6" w:rsidRDefault="009F4D84" w:rsidP="009F4D84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0176C6">
        <w:rPr>
          <w:rFonts w:asciiTheme="minorHAnsi" w:hAnsiTheme="minorHAnsi" w:cstheme="minorHAnsi"/>
          <w:sz w:val="36"/>
          <w:szCs w:val="36"/>
        </w:rPr>
        <w:t>O pohár ředitele ZŠ Broumovská</w:t>
      </w:r>
    </w:p>
    <w:p w14:paraId="0C4E4E7C" w14:textId="77777777" w:rsidR="000176C6" w:rsidRPr="000176C6" w:rsidRDefault="000176C6" w:rsidP="000176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0F9D58" w14:textId="66D4C9CB" w:rsidR="009F4D84" w:rsidRPr="000176C6" w:rsidRDefault="000176C6" w:rsidP="000176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176C6">
        <w:rPr>
          <w:rFonts w:cstheme="minorHAnsi"/>
        </w:rPr>
        <w:t>Turnaj je součástí seriálu Velké ceny jednotlivců mládeže ŠSLK v rapid šachu (sezóna 2019/2020).</w:t>
      </w:r>
    </w:p>
    <w:p w14:paraId="791887AD" w14:textId="3325A771" w:rsidR="00AB3303" w:rsidRDefault="00AB3303">
      <w:pPr>
        <w:rPr>
          <w:rFonts w:cstheme="minorHAnsi"/>
        </w:rPr>
      </w:pPr>
    </w:p>
    <w:p w14:paraId="28F774EA" w14:textId="5BE6D7CD" w:rsidR="00AB3303" w:rsidRPr="000176C6" w:rsidRDefault="00AB3303" w:rsidP="000176C6">
      <w:pPr>
        <w:spacing w:after="60"/>
        <w:rPr>
          <w:b/>
          <w:bCs/>
        </w:rPr>
      </w:pPr>
      <w:r w:rsidRPr="000176C6">
        <w:rPr>
          <w:b/>
          <w:bCs/>
        </w:rPr>
        <w:t>Hrací místnost:</w:t>
      </w:r>
      <w:r w:rsidRPr="000176C6">
        <w:rPr>
          <w:b/>
          <w:bCs/>
        </w:rPr>
        <w:tab/>
      </w:r>
      <w:r w:rsidRPr="000176C6">
        <w:rPr>
          <w:b/>
          <w:bCs/>
        </w:rPr>
        <w:tab/>
      </w:r>
      <w:r w:rsidRPr="000176C6">
        <w:rPr>
          <w:b/>
          <w:bCs/>
        </w:rPr>
        <w:tab/>
        <w:t>ZŠ Broumovská, Broumovská 8</w:t>
      </w:r>
      <w:r w:rsidR="009F4D84" w:rsidRPr="000176C6">
        <w:rPr>
          <w:b/>
          <w:bCs/>
        </w:rPr>
        <w:t>47</w:t>
      </w:r>
      <w:r w:rsidRPr="000176C6">
        <w:rPr>
          <w:b/>
          <w:bCs/>
        </w:rPr>
        <w:t>, Liberec</w:t>
      </w:r>
    </w:p>
    <w:p w14:paraId="7B7FEBEF" w14:textId="74DAD25B" w:rsidR="00AB3303" w:rsidRPr="000176C6" w:rsidRDefault="00AB3303" w:rsidP="000176C6">
      <w:pPr>
        <w:spacing w:after="60"/>
        <w:rPr>
          <w:b/>
          <w:bCs/>
        </w:rPr>
      </w:pPr>
      <w:r w:rsidRPr="000176C6">
        <w:rPr>
          <w:b/>
          <w:bCs/>
        </w:rPr>
        <w:t>Termín:</w:t>
      </w:r>
      <w:r w:rsidRPr="000176C6">
        <w:rPr>
          <w:b/>
          <w:bCs/>
        </w:rPr>
        <w:tab/>
      </w:r>
      <w:r w:rsidRPr="000176C6">
        <w:rPr>
          <w:b/>
          <w:bCs/>
        </w:rPr>
        <w:tab/>
      </w:r>
      <w:r w:rsidRPr="000176C6">
        <w:rPr>
          <w:b/>
          <w:bCs/>
        </w:rPr>
        <w:tab/>
        <w:t>sobota 25. ledna 2020</w:t>
      </w:r>
    </w:p>
    <w:p w14:paraId="68C13635" w14:textId="64F54FDC" w:rsidR="00AB3303" w:rsidRPr="000176C6" w:rsidRDefault="00AB3303" w:rsidP="000176C6">
      <w:pPr>
        <w:spacing w:after="60"/>
      </w:pPr>
      <w:r w:rsidRPr="000176C6">
        <w:t>Prezence:</w:t>
      </w:r>
      <w:r w:rsidRPr="000176C6">
        <w:tab/>
      </w:r>
      <w:r w:rsidRPr="000176C6">
        <w:tab/>
      </w:r>
      <w:r w:rsidRPr="000176C6">
        <w:tab/>
        <w:t>8:00-8:45</w:t>
      </w:r>
    </w:p>
    <w:p w14:paraId="320585D0" w14:textId="1FB60E60" w:rsidR="00AB3303" w:rsidRPr="000176C6" w:rsidRDefault="00AB3303" w:rsidP="000176C6">
      <w:pPr>
        <w:spacing w:after="60"/>
      </w:pPr>
      <w:r w:rsidRPr="000176C6">
        <w:t>Zahájení:</w:t>
      </w:r>
      <w:r w:rsidRPr="000176C6">
        <w:tab/>
      </w:r>
      <w:r w:rsidRPr="000176C6">
        <w:tab/>
      </w:r>
      <w:r w:rsidRPr="000176C6">
        <w:tab/>
        <w:t>9:00</w:t>
      </w:r>
    </w:p>
    <w:p w14:paraId="26524155" w14:textId="54F68878" w:rsidR="003773D5" w:rsidRPr="005667CF" w:rsidRDefault="003773D5" w:rsidP="005667CF">
      <w:pPr>
        <w:spacing w:after="60"/>
        <w:ind w:left="2832" w:hanging="2832"/>
      </w:pPr>
      <w:r w:rsidRPr="000176C6">
        <w:t>Hrací systém:</w:t>
      </w:r>
      <w:r w:rsidRPr="000176C6">
        <w:tab/>
      </w:r>
      <w:r w:rsidR="005667CF" w:rsidRPr="005667CF">
        <w:rPr>
          <w:rFonts w:ascii="Calibri" w:hAnsi="Calibri" w:cs="Calibri"/>
        </w:rPr>
        <w:t>3 samostatné turnaje, š</w:t>
      </w:r>
      <w:r w:rsidRPr="005667CF">
        <w:t>výcarský systém na 7 kol podle pravidel FIDE pro rapid šach</w:t>
      </w:r>
    </w:p>
    <w:p w14:paraId="649F529B" w14:textId="0FC91268" w:rsidR="003773D5" w:rsidRPr="000176C6" w:rsidRDefault="003773D5" w:rsidP="000176C6">
      <w:pPr>
        <w:spacing w:after="60"/>
        <w:rPr>
          <w:b/>
          <w:bCs/>
        </w:rPr>
      </w:pPr>
      <w:r w:rsidRPr="000176C6">
        <w:rPr>
          <w:b/>
          <w:bCs/>
        </w:rPr>
        <w:t>Temp</w:t>
      </w:r>
      <w:r w:rsidR="004F1CA9">
        <w:rPr>
          <w:b/>
          <w:bCs/>
        </w:rPr>
        <w:t>o:</w:t>
      </w:r>
      <w:r w:rsidR="004F1CA9">
        <w:rPr>
          <w:b/>
          <w:bCs/>
        </w:rPr>
        <w:tab/>
      </w:r>
      <w:r w:rsidR="004F1CA9">
        <w:rPr>
          <w:b/>
          <w:bCs/>
        </w:rPr>
        <w:tab/>
      </w:r>
      <w:r w:rsidR="004F1CA9">
        <w:rPr>
          <w:b/>
          <w:bCs/>
        </w:rPr>
        <w:tab/>
      </w:r>
      <w:r w:rsidR="004F1CA9">
        <w:rPr>
          <w:b/>
          <w:bCs/>
        </w:rPr>
        <w:tab/>
        <w:t>2 x 15 minut + 5 sekund na</w:t>
      </w:r>
      <w:r w:rsidRPr="000176C6">
        <w:rPr>
          <w:b/>
          <w:bCs/>
        </w:rPr>
        <w:t xml:space="preserve"> tah</w:t>
      </w:r>
    </w:p>
    <w:p w14:paraId="27AED4AC" w14:textId="667E4587" w:rsidR="003773D5" w:rsidRPr="000176C6" w:rsidRDefault="003773D5" w:rsidP="000176C6">
      <w:pPr>
        <w:spacing w:after="60"/>
      </w:pPr>
      <w:r w:rsidRPr="000176C6">
        <w:t>Čekací doba:</w:t>
      </w:r>
      <w:r w:rsidRPr="000176C6">
        <w:tab/>
      </w:r>
      <w:r w:rsidRPr="000176C6">
        <w:tab/>
      </w:r>
      <w:r w:rsidRPr="000176C6">
        <w:tab/>
        <w:t>15 minut</w:t>
      </w:r>
    </w:p>
    <w:p w14:paraId="51EA597C" w14:textId="34E46B72" w:rsidR="00AB3303" w:rsidRPr="000176C6" w:rsidRDefault="003773D5" w:rsidP="000176C6">
      <w:pPr>
        <w:tabs>
          <w:tab w:val="left" w:pos="2835"/>
          <w:tab w:val="left" w:pos="3544"/>
          <w:tab w:val="left" w:pos="4962"/>
          <w:tab w:val="left" w:pos="5670"/>
          <w:tab w:val="left" w:pos="7088"/>
          <w:tab w:val="left" w:pos="7797"/>
        </w:tabs>
        <w:spacing w:after="60"/>
      </w:pPr>
      <w:r w:rsidRPr="000176C6">
        <w:t>Časový harmonogram</w:t>
      </w:r>
      <w:r w:rsidR="00AB3303" w:rsidRPr="000176C6">
        <w:t>:</w:t>
      </w:r>
      <w:r w:rsidR="00AB3303" w:rsidRPr="000176C6">
        <w:tab/>
        <w:t>1. kolo</w:t>
      </w:r>
      <w:r w:rsidR="00AB3303" w:rsidRPr="000176C6">
        <w:tab/>
        <w:t xml:space="preserve">  9:00-  9:40</w:t>
      </w:r>
      <w:r w:rsidR="00AB3303" w:rsidRPr="000176C6">
        <w:tab/>
        <w:t>2. kolo</w:t>
      </w:r>
      <w:r w:rsidR="00AB3303" w:rsidRPr="000176C6">
        <w:tab/>
        <w:t xml:space="preserve">  9:45-10:25</w:t>
      </w:r>
      <w:r w:rsidR="00AB3303" w:rsidRPr="000176C6">
        <w:tab/>
        <w:t>3. kolo</w:t>
      </w:r>
      <w:r w:rsidR="00AB3303" w:rsidRPr="000176C6">
        <w:tab/>
        <w:t>10:30-11:10</w:t>
      </w:r>
    </w:p>
    <w:p w14:paraId="469C14B3" w14:textId="750A6AD4" w:rsidR="003773D5" w:rsidRPr="000176C6" w:rsidRDefault="00AB3303" w:rsidP="000176C6">
      <w:pPr>
        <w:tabs>
          <w:tab w:val="left" w:pos="2835"/>
          <w:tab w:val="left" w:pos="3544"/>
          <w:tab w:val="left" w:pos="4962"/>
          <w:tab w:val="left" w:pos="5670"/>
          <w:tab w:val="left" w:pos="7088"/>
          <w:tab w:val="left" w:pos="7797"/>
        </w:tabs>
        <w:spacing w:after="60"/>
      </w:pPr>
      <w:r w:rsidRPr="000176C6">
        <w:tab/>
        <w:t>4. kolo</w:t>
      </w:r>
      <w:r w:rsidRPr="000176C6">
        <w:tab/>
        <w:t>11:15-11:55</w:t>
      </w:r>
      <w:r w:rsidRPr="000176C6">
        <w:tab/>
        <w:t>5. kolo</w:t>
      </w:r>
      <w:r w:rsidRPr="000176C6">
        <w:tab/>
        <w:t>12:00-12:40</w:t>
      </w:r>
      <w:r w:rsidRPr="000176C6">
        <w:tab/>
        <w:t>6. kolo</w:t>
      </w:r>
      <w:r w:rsidRPr="000176C6">
        <w:tab/>
        <w:t>12:45-13</w:t>
      </w:r>
      <w:r w:rsidR="003773D5" w:rsidRPr="000176C6">
        <w:t>:</w:t>
      </w:r>
      <w:r w:rsidRPr="000176C6">
        <w:t>25</w:t>
      </w:r>
    </w:p>
    <w:p w14:paraId="2BB12FD8" w14:textId="3D358702" w:rsidR="003773D5" w:rsidRPr="000176C6" w:rsidRDefault="003773D5" w:rsidP="000176C6">
      <w:pPr>
        <w:tabs>
          <w:tab w:val="left" w:pos="2835"/>
          <w:tab w:val="left" w:pos="3544"/>
          <w:tab w:val="left" w:pos="4962"/>
          <w:tab w:val="left" w:pos="5670"/>
          <w:tab w:val="left" w:pos="7088"/>
          <w:tab w:val="left" w:pos="7797"/>
        </w:tabs>
        <w:spacing w:after="60"/>
      </w:pPr>
      <w:r w:rsidRPr="000176C6">
        <w:tab/>
        <w:t>7. kolo</w:t>
      </w:r>
      <w:r w:rsidRPr="000176C6">
        <w:tab/>
        <w:t>13:30-14:10</w:t>
      </w:r>
    </w:p>
    <w:p w14:paraId="49893550" w14:textId="2006A8F0" w:rsidR="003773D5" w:rsidRPr="000176C6" w:rsidRDefault="003773D5" w:rsidP="000176C6">
      <w:pPr>
        <w:tabs>
          <w:tab w:val="left" w:pos="2835"/>
          <w:tab w:val="left" w:pos="3544"/>
          <w:tab w:val="left" w:pos="4962"/>
          <w:tab w:val="left" w:pos="5670"/>
          <w:tab w:val="left" w:pos="7088"/>
          <w:tab w:val="left" w:pos="7797"/>
        </w:tabs>
        <w:spacing w:after="60"/>
      </w:pPr>
      <w:r w:rsidRPr="000176C6">
        <w:tab/>
        <w:t>Vyhlášení výsledků   14:30-15:00</w:t>
      </w:r>
    </w:p>
    <w:p w14:paraId="3A8BC94B" w14:textId="77C7E519" w:rsidR="003773D5" w:rsidRPr="000176C6" w:rsidRDefault="003773D5" w:rsidP="000176C6">
      <w:pPr>
        <w:tabs>
          <w:tab w:val="left" w:pos="2835"/>
          <w:tab w:val="left" w:pos="3544"/>
          <w:tab w:val="left" w:pos="4962"/>
          <w:tab w:val="left" w:pos="5670"/>
          <w:tab w:val="left" w:pos="7088"/>
          <w:tab w:val="left" w:pos="7797"/>
        </w:tabs>
        <w:spacing w:after="60"/>
      </w:pPr>
      <w:r w:rsidRPr="000176C6">
        <w:t>Kategorie:</w:t>
      </w:r>
      <w:r w:rsidRPr="000176C6">
        <w:tab/>
        <w:t>Soutěž je určena pro hráče a hráčky narozené v r. 2002 a mladší</w:t>
      </w:r>
    </w:p>
    <w:p w14:paraId="4AACD888" w14:textId="50BF496C" w:rsidR="003773D5" w:rsidRPr="000176C6" w:rsidRDefault="003773D5" w:rsidP="003B5841">
      <w:pPr>
        <w:tabs>
          <w:tab w:val="left" w:pos="2835"/>
          <w:tab w:val="left" w:pos="3686"/>
          <w:tab w:val="left" w:pos="4253"/>
          <w:tab w:val="left" w:pos="6237"/>
          <w:tab w:val="left" w:pos="7088"/>
          <w:tab w:val="left" w:pos="7797"/>
        </w:tabs>
        <w:spacing w:after="60"/>
      </w:pPr>
      <w:r w:rsidRPr="000176C6">
        <w:tab/>
      </w:r>
      <w:r w:rsidR="003B5841">
        <w:t>turnaj A</w:t>
      </w:r>
      <w:r w:rsidR="003B5841">
        <w:tab/>
        <w:t xml:space="preserve">věkové </w:t>
      </w:r>
      <w:r w:rsidRPr="000176C6">
        <w:t>kategorie U8-U10</w:t>
      </w:r>
      <w:r w:rsidR="003B5841">
        <w:tab/>
      </w:r>
      <w:r w:rsidRPr="000176C6">
        <w:t>ročníky narození 2010 a mladší</w:t>
      </w:r>
    </w:p>
    <w:p w14:paraId="60CBAE62" w14:textId="20D04AFF" w:rsidR="003773D5" w:rsidRPr="000176C6" w:rsidRDefault="003773D5" w:rsidP="003B5841">
      <w:pPr>
        <w:tabs>
          <w:tab w:val="left" w:pos="2835"/>
          <w:tab w:val="left" w:pos="3686"/>
          <w:tab w:val="left" w:pos="4253"/>
          <w:tab w:val="left" w:pos="6237"/>
          <w:tab w:val="left" w:pos="7088"/>
          <w:tab w:val="left" w:pos="7797"/>
        </w:tabs>
        <w:spacing w:after="60"/>
      </w:pPr>
      <w:r w:rsidRPr="000176C6">
        <w:tab/>
      </w:r>
      <w:r w:rsidR="003B5841">
        <w:t>turnaj B</w:t>
      </w:r>
      <w:r w:rsidR="003B5841">
        <w:tab/>
        <w:t xml:space="preserve">věkové kategorie </w:t>
      </w:r>
      <w:r w:rsidRPr="000176C6">
        <w:t>U12-U14</w:t>
      </w:r>
      <w:r w:rsidRPr="000176C6">
        <w:tab/>
        <w:t>ročníky narození 2006 a mladší</w:t>
      </w:r>
    </w:p>
    <w:p w14:paraId="3F621E25" w14:textId="7FDF7FA3" w:rsidR="003773D5" w:rsidRPr="000176C6" w:rsidRDefault="003773D5" w:rsidP="003B5841">
      <w:pPr>
        <w:tabs>
          <w:tab w:val="left" w:pos="2835"/>
          <w:tab w:val="left" w:pos="3686"/>
          <w:tab w:val="left" w:pos="4253"/>
          <w:tab w:val="left" w:pos="6237"/>
          <w:tab w:val="left" w:pos="7088"/>
          <w:tab w:val="left" w:pos="7797"/>
        </w:tabs>
        <w:spacing w:after="60"/>
      </w:pPr>
      <w:r w:rsidRPr="000176C6">
        <w:tab/>
      </w:r>
      <w:r w:rsidR="003B5841">
        <w:t>turnaj C</w:t>
      </w:r>
      <w:r w:rsidR="003B5841">
        <w:tab/>
        <w:t xml:space="preserve">věkové kategorie </w:t>
      </w:r>
      <w:r w:rsidRPr="000176C6">
        <w:t>U16-U18</w:t>
      </w:r>
      <w:r w:rsidRPr="000176C6">
        <w:tab/>
        <w:t>ročníky narození 2002 a mladší</w:t>
      </w:r>
    </w:p>
    <w:p w14:paraId="2391205B" w14:textId="2F1F5486" w:rsidR="003773D5" w:rsidRPr="000176C6" w:rsidRDefault="003773D5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0176C6">
        <w:t>Hrací materiál:</w:t>
      </w:r>
      <w:r w:rsidRPr="000176C6">
        <w:tab/>
        <w:t>zajišťuje pořadatel</w:t>
      </w:r>
    </w:p>
    <w:p w14:paraId="5FFA779D" w14:textId="64E0BCAA" w:rsidR="003773D5" w:rsidRPr="000176C6" w:rsidRDefault="003773D5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0176C6">
        <w:rPr>
          <w:b/>
          <w:bCs/>
        </w:rPr>
        <w:t>Přihlášky:</w:t>
      </w:r>
      <w:r w:rsidRPr="000176C6">
        <w:rPr>
          <w:b/>
          <w:bCs/>
        </w:rPr>
        <w:tab/>
        <w:t>do 22.</w:t>
      </w:r>
      <w:r w:rsidR="004F1CA9">
        <w:rPr>
          <w:b/>
          <w:bCs/>
        </w:rPr>
        <w:t xml:space="preserve"> </w:t>
      </w:r>
      <w:r w:rsidRPr="000176C6">
        <w:rPr>
          <w:b/>
          <w:bCs/>
        </w:rPr>
        <w:t>1.</w:t>
      </w:r>
      <w:r w:rsidR="004F1CA9">
        <w:rPr>
          <w:b/>
          <w:bCs/>
        </w:rPr>
        <w:t xml:space="preserve"> </w:t>
      </w:r>
      <w:r w:rsidRPr="000176C6">
        <w:rPr>
          <w:b/>
          <w:bCs/>
        </w:rPr>
        <w:t>2020</w:t>
      </w:r>
      <w:r w:rsidRPr="000176C6">
        <w:t xml:space="preserve"> na adresu hlavního rozhodčího</w:t>
      </w:r>
    </w:p>
    <w:p w14:paraId="4DA15E9E" w14:textId="35578780" w:rsidR="003773D5" w:rsidRPr="000176C6" w:rsidRDefault="003773D5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0176C6">
        <w:t>Vklad:</w:t>
      </w:r>
      <w:r w:rsidRPr="000176C6">
        <w:tab/>
        <w:t>50 Kč</w:t>
      </w:r>
    </w:p>
    <w:p w14:paraId="79F6155C" w14:textId="3838C8CA" w:rsidR="003773D5" w:rsidRPr="000176C6" w:rsidRDefault="003773D5" w:rsidP="00720452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  <w:ind w:left="2832" w:hanging="2832"/>
      </w:pPr>
      <w:r w:rsidRPr="000176C6">
        <w:t>Ceny:</w:t>
      </w:r>
      <w:r w:rsidRPr="000176C6">
        <w:tab/>
      </w:r>
      <w:r w:rsidR="003B5841">
        <w:t>Pohár pro vítěze jednotlivých turnajů, v</w:t>
      </w:r>
      <w:r w:rsidR="00720452" w:rsidRPr="000176C6">
        <w:t xml:space="preserve"> každé </w:t>
      </w:r>
      <w:r w:rsidR="00720452">
        <w:t xml:space="preserve">věkové </w:t>
      </w:r>
      <w:r w:rsidR="00720452" w:rsidRPr="000176C6">
        <w:t xml:space="preserve">kategorii </w:t>
      </w:r>
      <w:r w:rsidR="00720452">
        <w:t>p</w:t>
      </w:r>
      <w:r w:rsidRPr="000176C6">
        <w:t xml:space="preserve">ro první </w:t>
      </w:r>
      <w:r w:rsidR="003B6928">
        <w:t>3</w:t>
      </w:r>
      <w:r w:rsidRPr="000176C6">
        <w:t xml:space="preserve"> medaile</w:t>
      </w:r>
      <w:r w:rsidR="00FB5C29">
        <w:t xml:space="preserve"> a </w:t>
      </w:r>
      <w:r w:rsidRPr="000176C6">
        <w:t>diplomy</w:t>
      </w:r>
      <w:r w:rsidR="00720452">
        <w:t xml:space="preserve">, pro prvních 5 </w:t>
      </w:r>
      <w:r w:rsidRPr="000176C6">
        <w:t>věcné ceny</w:t>
      </w:r>
      <w:r w:rsidR="003B5841">
        <w:t>.</w:t>
      </w:r>
    </w:p>
    <w:p w14:paraId="4AF2F20C" w14:textId="13E2FC7A" w:rsidR="00C80D36" w:rsidRPr="000176C6" w:rsidRDefault="00C80D36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0176C6">
        <w:t>Ředitel turnaje:</w:t>
      </w:r>
      <w:r w:rsidRPr="000176C6">
        <w:tab/>
        <w:t>Robert Jančo</w:t>
      </w:r>
    </w:p>
    <w:p w14:paraId="2FA06988" w14:textId="48341ADA" w:rsidR="00C80D36" w:rsidRPr="000176C6" w:rsidRDefault="00C80D36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0176C6">
        <w:t>Hlavní rozhodčí:</w:t>
      </w:r>
      <w:r w:rsidRPr="000176C6">
        <w:tab/>
        <w:t xml:space="preserve">Ivan Kopal, </w:t>
      </w:r>
      <w:hyperlink r:id="rId6" w:history="1">
        <w:r w:rsidRPr="000176C6">
          <w:rPr>
            <w:rStyle w:val="Hypertextovodkaz"/>
          </w:rPr>
          <w:t>ivan.kopal@seznam.cz</w:t>
        </w:r>
      </w:hyperlink>
    </w:p>
    <w:p w14:paraId="6A0B45D5" w14:textId="600CE45B" w:rsidR="0098275C" w:rsidRDefault="0098275C" w:rsidP="0098275C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98275C">
        <w:rPr>
          <w:sz w:val="20"/>
          <w:szCs w:val="20"/>
        </w:rPr>
        <w:t>Občerstvení: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Drobné občerstvení za úhradu je zajištěno během turnaje</w:t>
      </w:r>
      <w:r w:rsidR="00C27710">
        <w:rPr>
          <w:sz w:val="20"/>
          <w:szCs w:val="20"/>
        </w:rPr>
        <w:t>.</w:t>
      </w:r>
    </w:p>
    <w:p w14:paraId="1E587BC0" w14:textId="2FD3DC8D" w:rsidR="000176C6" w:rsidRPr="004F1CA9" w:rsidRDefault="00C80D36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spacing w:after="60"/>
      </w:pPr>
      <w:r w:rsidRPr="000176C6">
        <w:t xml:space="preserve">Výsledky budou zaslány na rapid LOK a zveřejněny na </w:t>
      </w:r>
      <w:proofErr w:type="spellStart"/>
      <w:r w:rsidRPr="000176C6">
        <w:t>Chess</w:t>
      </w:r>
      <w:proofErr w:type="spellEnd"/>
      <w:r w:rsidRPr="000176C6">
        <w:t xml:space="preserve"> </w:t>
      </w:r>
      <w:proofErr w:type="spellStart"/>
      <w:r w:rsidRPr="000176C6">
        <w:t>Results</w:t>
      </w:r>
      <w:proofErr w:type="spellEnd"/>
      <w:r w:rsidRPr="000176C6">
        <w:t xml:space="preserve"> (</w:t>
      </w:r>
      <w:hyperlink r:id="rId7" w:history="1">
        <w:r w:rsidRPr="000176C6">
          <w:rPr>
            <w:rStyle w:val="Hypertextovodkaz"/>
          </w:rPr>
          <w:t>http://chess-results.com/</w:t>
        </w:r>
      </w:hyperlink>
      <w:r w:rsidRPr="000176C6">
        <w:t>).</w:t>
      </w:r>
    </w:p>
    <w:p w14:paraId="611C1609" w14:textId="66E91BEC" w:rsidR="00C80D36" w:rsidRPr="000176C6" w:rsidRDefault="004F1CA9" w:rsidP="00C80D3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Hráči si donesou vlastní přezutí, </w:t>
      </w:r>
      <w:bookmarkStart w:id="0" w:name="_GoBack"/>
      <w:bookmarkEnd w:id="0"/>
      <w:r>
        <w:rPr>
          <w:b/>
          <w:bCs/>
          <w:sz w:val="20"/>
          <w:szCs w:val="20"/>
        </w:rPr>
        <w:t xml:space="preserve">menší děti musí mít zajištěný dozor.  </w:t>
      </w:r>
      <w:r w:rsidR="00C80D36">
        <w:rPr>
          <w:b/>
          <w:bCs/>
          <w:sz w:val="20"/>
          <w:szCs w:val="20"/>
        </w:rPr>
        <w:t xml:space="preserve">Přihlášením do turnaje účastník (u účastníka mladšího 15 let jeho zákonný zástupce) dává souhlas se zpracováním osobních dat nutných pro zápočet turnaje na rapid LOK a další prezentaci výsledků. Taktéž dává souhlas s pořízením jeho fotografií, jejich </w:t>
      </w:r>
      <w:r w:rsidR="00C80D36" w:rsidRPr="000176C6">
        <w:rPr>
          <w:b/>
          <w:bCs/>
          <w:sz w:val="20"/>
          <w:szCs w:val="20"/>
        </w:rPr>
        <w:t>uchování a prezentaci pro potřeby pořadatelů a jejich sponzorů.</w:t>
      </w:r>
    </w:p>
    <w:p w14:paraId="7BB0DCF5" w14:textId="4B1996B1" w:rsidR="00C80D36" w:rsidRPr="000176C6" w:rsidRDefault="00C80D36" w:rsidP="00C80D3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rPr>
          <w:b/>
          <w:bCs/>
          <w:sz w:val="20"/>
          <w:szCs w:val="20"/>
        </w:rPr>
      </w:pPr>
    </w:p>
    <w:p w14:paraId="2F1581C6" w14:textId="3B46E27D" w:rsidR="00C80D36" w:rsidRPr="000176C6" w:rsidRDefault="00C80D36" w:rsidP="00C80D3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rPr>
          <w:i/>
          <w:iCs/>
          <w:sz w:val="20"/>
          <w:szCs w:val="20"/>
        </w:rPr>
      </w:pPr>
      <w:r w:rsidRPr="000176C6">
        <w:rPr>
          <w:i/>
          <w:iCs/>
          <w:sz w:val="20"/>
          <w:szCs w:val="20"/>
        </w:rPr>
        <w:tab/>
      </w:r>
      <w:r w:rsidRPr="000176C6">
        <w:rPr>
          <w:i/>
          <w:iCs/>
          <w:sz w:val="20"/>
          <w:szCs w:val="20"/>
        </w:rPr>
        <w:tab/>
        <w:t>Ivan Kopal</w:t>
      </w:r>
      <w:r w:rsidRPr="000176C6">
        <w:rPr>
          <w:i/>
          <w:iCs/>
          <w:sz w:val="20"/>
          <w:szCs w:val="20"/>
        </w:rPr>
        <w:tab/>
      </w:r>
      <w:r w:rsidRPr="000176C6">
        <w:rPr>
          <w:i/>
          <w:iCs/>
          <w:sz w:val="20"/>
          <w:szCs w:val="20"/>
        </w:rPr>
        <w:tab/>
        <w:t>Robert Jančo</w:t>
      </w:r>
    </w:p>
    <w:p w14:paraId="3EBD158F" w14:textId="1036BC1E" w:rsidR="00AB3303" w:rsidRPr="000176C6" w:rsidRDefault="00C80D36" w:rsidP="000176C6">
      <w:pPr>
        <w:tabs>
          <w:tab w:val="left" w:pos="2835"/>
          <w:tab w:val="left" w:pos="3544"/>
          <w:tab w:val="left" w:pos="4253"/>
          <w:tab w:val="left" w:pos="5670"/>
          <w:tab w:val="left" w:pos="7088"/>
          <w:tab w:val="left" w:pos="7797"/>
        </w:tabs>
        <w:rPr>
          <w:i/>
          <w:iCs/>
          <w:sz w:val="20"/>
          <w:szCs w:val="20"/>
        </w:rPr>
      </w:pPr>
      <w:r w:rsidRPr="000176C6">
        <w:rPr>
          <w:i/>
          <w:iCs/>
          <w:sz w:val="20"/>
          <w:szCs w:val="20"/>
        </w:rPr>
        <w:tab/>
      </w:r>
      <w:r w:rsidRPr="000176C6">
        <w:rPr>
          <w:i/>
          <w:iCs/>
          <w:sz w:val="20"/>
          <w:szCs w:val="20"/>
        </w:rPr>
        <w:tab/>
        <w:t>hlavní rozhodčí</w:t>
      </w:r>
      <w:r w:rsidRPr="000176C6">
        <w:rPr>
          <w:i/>
          <w:iCs/>
          <w:sz w:val="20"/>
          <w:szCs w:val="20"/>
        </w:rPr>
        <w:tab/>
      </w:r>
      <w:r w:rsidRPr="000176C6">
        <w:rPr>
          <w:i/>
          <w:iCs/>
          <w:sz w:val="20"/>
          <w:szCs w:val="20"/>
        </w:rPr>
        <w:tab/>
        <w:t>ředitel turnaje</w:t>
      </w:r>
    </w:p>
    <w:sectPr w:rsidR="00AB3303" w:rsidRPr="000176C6" w:rsidSect="004649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03"/>
    <w:rsid w:val="000176C6"/>
    <w:rsid w:val="00095751"/>
    <w:rsid w:val="003773D5"/>
    <w:rsid w:val="003B5841"/>
    <w:rsid w:val="003B6928"/>
    <w:rsid w:val="004649D5"/>
    <w:rsid w:val="004F1CA9"/>
    <w:rsid w:val="005667CF"/>
    <w:rsid w:val="00720452"/>
    <w:rsid w:val="00857536"/>
    <w:rsid w:val="00875E5E"/>
    <w:rsid w:val="00922B14"/>
    <w:rsid w:val="0098275C"/>
    <w:rsid w:val="009F4D84"/>
    <w:rsid w:val="00AB3303"/>
    <w:rsid w:val="00C27710"/>
    <w:rsid w:val="00C80D36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A45C"/>
  <w15:chartTrackingRefBased/>
  <w15:docId w15:val="{4C5F6E99-CE87-46B2-9C1C-E806A6C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F4D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4D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3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D36"/>
    <w:rPr>
      <w:color w:val="0000FF"/>
      <w:u w:val="single"/>
    </w:rPr>
  </w:style>
  <w:style w:type="paragraph" w:customStyle="1" w:styleId="Default">
    <w:name w:val="Default"/>
    <w:rsid w:val="00C80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0D3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F4D84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4D84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F4D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F4D84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ss-resul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kopal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Robert Jančo</cp:lastModifiedBy>
  <cp:revision>12</cp:revision>
  <dcterms:created xsi:type="dcterms:W3CDTF">2020-01-06T19:02:00Z</dcterms:created>
  <dcterms:modified xsi:type="dcterms:W3CDTF">2020-01-14T05:28:00Z</dcterms:modified>
</cp:coreProperties>
</file>